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627A5673" w:rsidR="00695D10" w:rsidRPr="0055464A" w:rsidRDefault="0059544B" w:rsidP="00721FCE">
            <w:pPr>
              <w:jc w:val="center"/>
              <w:rPr>
                <w:rFonts w:ascii="ＭＳ ゴシック" w:eastAsia="ＭＳ ゴシック" w:hAnsi="ＭＳ ゴシック"/>
                <w:b/>
                <w:bCs/>
                <w:sz w:val="24"/>
              </w:rPr>
            </w:pPr>
            <w:bookmarkStart w:id="0" w:name="_Hlk32402986"/>
            <w:bookmarkEnd w:id="0"/>
            <w:r w:rsidRPr="00A54A61">
              <w:rPr>
                <w:rFonts w:ascii="ＭＳ ゴシック" w:eastAsia="ＭＳ ゴシック" w:hAnsi="ＭＳ ゴシック" w:hint="eastAsia"/>
                <w:w w:val="200"/>
                <w:kern w:val="0"/>
                <w:sz w:val="24"/>
                <w:shd w:val="pct15" w:color="auto" w:fill="FFFFFF"/>
              </w:rPr>
              <w:t>№</w:t>
            </w:r>
            <w:r w:rsidR="001C3208">
              <w:rPr>
                <w:rFonts w:ascii="ＭＳ ゴシック" w:eastAsia="ＭＳ ゴシック" w:hAnsi="ＭＳ ゴシック" w:hint="eastAsia"/>
                <w:w w:val="200"/>
                <w:kern w:val="0"/>
                <w:sz w:val="24"/>
                <w:shd w:val="pct15" w:color="auto" w:fill="FFFFFF"/>
              </w:rPr>
              <w:t>2</w:t>
            </w:r>
            <w:r w:rsidR="00D04333">
              <w:rPr>
                <w:rFonts w:ascii="ＭＳ ゴシック" w:eastAsia="ＭＳ ゴシック" w:hAnsi="ＭＳ ゴシック" w:hint="eastAsia"/>
                <w:w w:val="200"/>
                <w:kern w:val="0"/>
                <w:sz w:val="24"/>
                <w:shd w:val="pct15" w:color="auto" w:fill="FFFFFF"/>
              </w:rPr>
              <w:t>2</w:t>
            </w:r>
            <w:r w:rsidR="009D660A">
              <w:rPr>
                <w:rFonts w:ascii="ＭＳ ゴシック" w:eastAsia="ＭＳ ゴシック" w:hAnsi="ＭＳ ゴシック" w:hint="eastAsia"/>
                <w:w w:val="200"/>
                <w:kern w:val="0"/>
                <w:sz w:val="24"/>
                <w:shd w:val="pct15" w:color="auto" w:fill="FFFFFF"/>
              </w:rPr>
              <w:t>-</w:t>
            </w:r>
            <w:r w:rsidR="00907C27">
              <w:rPr>
                <w:rFonts w:ascii="ＭＳ ゴシック" w:eastAsia="ＭＳ ゴシック" w:hAnsi="ＭＳ ゴシック" w:hint="eastAsia"/>
                <w:w w:val="200"/>
                <w:kern w:val="0"/>
                <w:sz w:val="24"/>
                <w:shd w:val="pct15" w:color="auto" w:fill="FFFFFF"/>
              </w:rPr>
              <w:t>2</w:t>
            </w:r>
            <w:r w:rsidR="00B04B0D">
              <w:rPr>
                <w:rFonts w:ascii="ＭＳ ゴシック" w:eastAsia="ＭＳ ゴシック" w:hAnsi="ＭＳ ゴシック" w:hint="eastAsia"/>
                <w:w w:val="200"/>
                <w:kern w:val="0"/>
                <w:sz w:val="24"/>
                <w:shd w:val="pct15" w:color="auto" w:fill="FFFFFF"/>
              </w:rPr>
              <w:t>2</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D04333">
              <w:rPr>
                <w:rFonts w:eastAsia="ＭＳ ゴシック" w:hint="eastAsia"/>
                <w:bCs/>
                <w:kern w:val="0"/>
                <w:sz w:val="24"/>
              </w:rPr>
              <w:t>2</w:t>
            </w:r>
            <w:r w:rsidR="0005473A" w:rsidRPr="00007934">
              <w:rPr>
                <w:rFonts w:eastAsia="ＭＳ ゴシック"/>
                <w:bCs/>
                <w:kern w:val="0"/>
                <w:sz w:val="24"/>
              </w:rPr>
              <w:t>（</w:t>
            </w:r>
            <w:r w:rsidR="00BF1711" w:rsidRPr="00007934">
              <w:rPr>
                <w:rFonts w:eastAsia="ＭＳ ゴシック"/>
                <w:bCs/>
                <w:kern w:val="0"/>
                <w:sz w:val="24"/>
              </w:rPr>
              <w:t>令和</w:t>
            </w:r>
            <w:r w:rsidR="00D04333">
              <w:rPr>
                <w:rFonts w:eastAsia="ＭＳ ゴシック" w:hint="eastAsia"/>
                <w:bCs/>
                <w:kern w:val="0"/>
                <w:sz w:val="24"/>
              </w:rPr>
              <w:t>4</w:t>
            </w:r>
            <w:r w:rsidR="0005473A" w:rsidRPr="00007934">
              <w:rPr>
                <w:rFonts w:eastAsia="ＭＳ ゴシック"/>
                <w:bCs/>
                <w:kern w:val="0"/>
                <w:sz w:val="24"/>
              </w:rPr>
              <w:t>）年</w:t>
            </w:r>
            <w:r w:rsidR="00907C27">
              <w:rPr>
                <w:rFonts w:eastAsia="ＭＳ ゴシック" w:hint="eastAsia"/>
                <w:bCs/>
                <w:kern w:val="0"/>
                <w:sz w:val="24"/>
              </w:rPr>
              <w:t>8</w:t>
            </w:r>
            <w:r w:rsidR="0005473A" w:rsidRPr="00007934">
              <w:rPr>
                <w:rFonts w:eastAsia="ＭＳ ゴシック"/>
                <w:bCs/>
                <w:kern w:val="0"/>
                <w:sz w:val="24"/>
              </w:rPr>
              <w:t>月</w:t>
            </w:r>
            <w:r w:rsidR="00665C0B">
              <w:rPr>
                <w:rFonts w:eastAsia="ＭＳ ゴシック" w:hint="eastAsia"/>
                <w:bCs/>
                <w:kern w:val="0"/>
                <w:sz w:val="24"/>
              </w:rPr>
              <w:t>2</w:t>
            </w:r>
            <w:r w:rsidR="00665C0B">
              <w:rPr>
                <w:rFonts w:eastAsia="ＭＳ ゴシック"/>
                <w:bCs/>
                <w:kern w:val="0"/>
                <w:sz w:val="24"/>
              </w:rPr>
              <w:t>6</w:t>
            </w:r>
            <w:r w:rsidR="0005473A" w:rsidRPr="00007934">
              <w:rPr>
                <w:rFonts w:eastAsia="ＭＳ ゴシック"/>
                <w:bCs/>
                <w:kern w:val="0"/>
                <w:sz w:val="24"/>
              </w:rPr>
              <w:t>日</w:t>
            </w:r>
          </w:p>
          <w:p w14:paraId="51E54B3C" w14:textId="77777777" w:rsidR="00695D10" w:rsidRPr="00007934" w:rsidRDefault="00695D10" w:rsidP="00695D10">
            <w:pPr>
              <w:tabs>
                <w:tab w:val="left" w:pos="1275"/>
              </w:tabs>
              <w:jc w:val="center"/>
              <w:rPr>
                <w:rFonts w:ascii="BIZ UDPゴシック" w:eastAsia="BIZ UDPゴシック" w:hAnsi="BIZ UDPゴシック"/>
                <w:b/>
                <w:i/>
                <w:sz w:val="72"/>
              </w:rPr>
            </w:pPr>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77777777"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77777777"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6467DD71"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0012624B" w:rsidRPr="00CD3F62">
                <w:rPr>
                  <w:rStyle w:val="a3"/>
                  <w:rFonts w:asciiTheme="minorHAnsi" w:eastAsia="ＭＳ ゴシック" w:hAnsiTheme="minorHAnsi"/>
                  <w:b/>
                  <w:bCs/>
                  <w:sz w:val="24"/>
                  <w:lang w:val="as-IN" w:bidi="as-IN"/>
                </w:rPr>
                <w:t>https://www.zenhokyo.gr.jp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B04B0D">
      <w:pPr>
        <w:autoSpaceDE w:val="0"/>
        <w:autoSpaceDN w:val="0"/>
        <w:adjustRightInd w:val="0"/>
        <w:snapToGrid w:val="0"/>
        <w:spacing w:afterLines="50" w:after="18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34027D50" w14:textId="5BE91DE0" w:rsidR="00922DC8" w:rsidRDefault="00B04B0D" w:rsidP="00B04B0D">
      <w:pPr>
        <w:pStyle w:val="a9"/>
        <w:numPr>
          <w:ilvl w:val="0"/>
          <w:numId w:val="14"/>
        </w:numPr>
        <w:ind w:leftChars="0" w:right="-1"/>
        <w:jc w:val="left"/>
        <w:rPr>
          <w:rFonts w:ascii="BIZ UDPゴシック" w:eastAsia="BIZ UDPゴシック" w:hAnsi="BIZ UDPゴシック"/>
          <w:w w:val="99"/>
          <w:sz w:val="26"/>
          <w:szCs w:val="26"/>
        </w:rPr>
      </w:pPr>
      <w:bookmarkStart w:id="1" w:name="_Hlk35423116"/>
      <w:bookmarkStart w:id="2" w:name="_Hlk26984729"/>
      <w:bookmarkStart w:id="3" w:name="_Hlk68703844"/>
      <w:r>
        <w:rPr>
          <w:rFonts w:ascii="BIZ UDPゴシック" w:eastAsia="BIZ UDPゴシック" w:hAnsi="BIZ UDPゴシック" w:hint="eastAsia"/>
          <w:w w:val="99"/>
          <w:sz w:val="26"/>
          <w:szCs w:val="26"/>
        </w:rPr>
        <w:t>保育所における災害発生時等における臨時休園の対応等について</w:t>
      </w:r>
      <w:r w:rsidR="00907C27">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w:t>
      </w:r>
      <w:r w:rsidR="00907C27">
        <w:rPr>
          <w:rFonts w:ascii="BIZ UDPゴシック" w:eastAsia="BIZ UDPゴシック" w:hAnsi="BIZ UDPゴシック" w:hint="eastAsia"/>
          <w:w w:val="99"/>
          <w:sz w:val="26"/>
          <w:szCs w:val="26"/>
        </w:rPr>
        <w:t>・・・・・・・・・</w:t>
      </w:r>
      <w:r w:rsidR="00CB70B8" w:rsidRPr="00907C27">
        <w:rPr>
          <w:rFonts w:ascii="BIZ UDPゴシック" w:eastAsia="BIZ UDPゴシック" w:hAnsi="BIZ UDPゴシック" w:hint="eastAsia"/>
          <w:w w:val="99"/>
          <w:sz w:val="26"/>
          <w:szCs w:val="26"/>
        </w:rPr>
        <w:t>１</w:t>
      </w:r>
    </w:p>
    <w:p w14:paraId="192BF185" w14:textId="20A399C7" w:rsidR="00FF6330" w:rsidRDefault="00FF6330" w:rsidP="00B04B0D">
      <w:pPr>
        <w:pStyle w:val="a9"/>
        <w:numPr>
          <w:ilvl w:val="0"/>
          <w:numId w:val="14"/>
        </w:numPr>
        <w:ind w:leftChars="0" w:right="-1"/>
        <w:jc w:val="left"/>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令和４年度 福祉ビジョン２１世紀セミナーのご案内・・・・・・・・・・・・・・・・・・・・・・・・・・2</w:t>
      </w:r>
    </w:p>
    <w:p w14:paraId="5463D6BB" w14:textId="2B0C3A4D" w:rsidR="00007934" w:rsidRPr="003E7AAE" w:rsidRDefault="00007934" w:rsidP="002A2430">
      <w:pPr>
        <w:snapToGrid w:val="0"/>
        <w:spacing w:beforeLines="50" w:before="180" w:afterLines="50" w:after="180"/>
        <w:rPr>
          <w:snapToGrid w:val="0"/>
        </w:rPr>
      </w:pPr>
      <w:bookmarkStart w:id="4" w:name="_Hlk36759458"/>
      <w:bookmarkStart w:id="5" w:name="_Hlk36052104"/>
      <w:bookmarkEnd w:id="1"/>
      <w:bookmarkEnd w:id="2"/>
      <w:bookmarkEnd w:id="3"/>
      <w:r w:rsidRPr="003E7AAE">
        <w:rPr>
          <w:snapToGrid w:val="0"/>
        </w:rPr>
        <w:t>-----------------------------------------------------------------------------------------------------------------------------------------</w:t>
      </w:r>
    </w:p>
    <w:bookmarkEnd w:id="4"/>
    <w:bookmarkEnd w:id="5"/>
    <w:p w14:paraId="4F875DDC" w14:textId="58E91322" w:rsidR="00907C27" w:rsidRPr="00907C27" w:rsidRDefault="00B04B0D" w:rsidP="00B04B0D">
      <w:pPr>
        <w:ind w:left="800" w:hangingChars="200" w:hanging="800"/>
        <w:rPr>
          <w:rFonts w:ascii="BIZ UDPゴシック" w:eastAsia="BIZ UDPゴシック" w:hAnsi="BIZ UDPゴシック" w:cs="Courier New"/>
          <w:b/>
          <w:sz w:val="36"/>
          <w:szCs w:val="40"/>
        </w:rPr>
      </w:pPr>
      <w:r w:rsidRPr="00B04B0D">
        <w:rPr>
          <w:rFonts w:ascii="BIZ UDPゴシック" w:eastAsia="BIZ UDPゴシック" w:hAnsi="BIZ UDPゴシック" w:cs="Courier New" w:hint="eastAsia"/>
          <w:b/>
          <w:sz w:val="40"/>
          <w:szCs w:val="40"/>
        </w:rPr>
        <w:t>◆</w:t>
      </w:r>
      <w:r w:rsidRPr="00B04B0D">
        <w:rPr>
          <w:rFonts w:ascii="BIZ UDPゴシック" w:eastAsia="BIZ UDPゴシック" w:hAnsi="BIZ UDPゴシック" w:cs="Courier New" w:hint="eastAsia"/>
          <w:b/>
          <w:sz w:val="40"/>
          <w:szCs w:val="40"/>
        </w:rPr>
        <w:tab/>
        <w:t>保育所における災害発生時等における臨時休園の対応等について</w:t>
      </w:r>
    </w:p>
    <w:p w14:paraId="721C72BF" w14:textId="264FA38C" w:rsidR="00B04B0D" w:rsidRPr="00AC24BD" w:rsidRDefault="00B04B0D" w:rsidP="00342E9C">
      <w:pPr>
        <w:spacing w:beforeLines="50" w:before="180" w:afterLines="25" w:after="90" w:line="276" w:lineRule="auto"/>
        <w:ind w:firstLineChars="100" w:firstLine="240"/>
        <w:rPr>
          <w:rFonts w:asciiTheme="minorHAnsi" w:hAnsiTheme="minorHAnsi" w:cs="Courier New"/>
          <w:sz w:val="24"/>
          <w:szCs w:val="40"/>
        </w:rPr>
      </w:pPr>
      <w:bookmarkStart w:id="6" w:name="_Hlk109810865"/>
      <w:r w:rsidRPr="00AC24BD">
        <w:rPr>
          <w:rFonts w:asciiTheme="minorHAnsi" w:hAnsiTheme="minorHAnsi" w:cs="Courier New"/>
          <w:sz w:val="24"/>
          <w:szCs w:val="40"/>
        </w:rPr>
        <w:t>近年、</w:t>
      </w:r>
      <w:r w:rsidR="00665C0B">
        <w:rPr>
          <w:rFonts w:asciiTheme="minorHAnsi" w:hAnsiTheme="minorHAnsi" w:cs="Courier New" w:hint="eastAsia"/>
          <w:sz w:val="24"/>
          <w:szCs w:val="40"/>
        </w:rPr>
        <w:t>大規模な</w:t>
      </w:r>
      <w:r w:rsidR="00C751E2">
        <w:rPr>
          <w:rFonts w:asciiTheme="minorHAnsi" w:hAnsiTheme="minorHAnsi" w:cs="Courier New" w:hint="eastAsia"/>
          <w:sz w:val="24"/>
          <w:szCs w:val="40"/>
        </w:rPr>
        <w:t>自然</w:t>
      </w:r>
      <w:r w:rsidR="00665C0B">
        <w:rPr>
          <w:rFonts w:asciiTheme="minorHAnsi" w:hAnsiTheme="minorHAnsi" w:cs="Courier New" w:hint="eastAsia"/>
          <w:sz w:val="24"/>
          <w:szCs w:val="40"/>
        </w:rPr>
        <w:t>災害</w:t>
      </w:r>
      <w:r w:rsidRPr="00AC24BD">
        <w:rPr>
          <w:rFonts w:asciiTheme="minorHAnsi" w:hAnsiTheme="minorHAnsi" w:cs="Courier New"/>
          <w:sz w:val="24"/>
          <w:szCs w:val="40"/>
        </w:rPr>
        <w:t>が毎年</w:t>
      </w:r>
      <w:r w:rsidR="006B6E3B">
        <w:rPr>
          <w:rFonts w:asciiTheme="minorHAnsi" w:hAnsiTheme="minorHAnsi" w:cs="Courier New" w:hint="eastAsia"/>
          <w:sz w:val="24"/>
          <w:szCs w:val="40"/>
        </w:rPr>
        <w:t>の</w:t>
      </w:r>
      <w:r w:rsidRPr="00AC24BD">
        <w:rPr>
          <w:rFonts w:asciiTheme="minorHAnsi" w:hAnsiTheme="minorHAnsi" w:cs="Courier New"/>
          <w:sz w:val="24"/>
          <w:szCs w:val="40"/>
        </w:rPr>
        <w:t>ように発生しています。今年も「</w:t>
      </w:r>
      <w:r w:rsidRPr="00AC24BD">
        <w:rPr>
          <w:rFonts w:asciiTheme="minorHAnsi" w:hAnsiTheme="minorHAnsi" w:cs="Courier New"/>
          <w:sz w:val="24"/>
          <w:szCs w:val="40"/>
        </w:rPr>
        <w:t>7</w:t>
      </w:r>
      <w:r w:rsidRPr="00AC24BD">
        <w:rPr>
          <w:rFonts w:asciiTheme="minorHAnsi" w:hAnsiTheme="minorHAnsi" w:cs="Courier New"/>
          <w:sz w:val="24"/>
          <w:szCs w:val="40"/>
        </w:rPr>
        <w:t>月</w:t>
      </w:r>
      <w:r w:rsidRPr="00AC24BD">
        <w:rPr>
          <w:rFonts w:asciiTheme="minorHAnsi" w:hAnsiTheme="minorHAnsi" w:cs="Courier New"/>
          <w:sz w:val="24"/>
          <w:szCs w:val="40"/>
        </w:rPr>
        <w:t>14</w:t>
      </w:r>
      <w:r w:rsidRPr="00AC24BD">
        <w:rPr>
          <w:rFonts w:asciiTheme="minorHAnsi" w:hAnsiTheme="minorHAnsi" w:cs="Courier New"/>
          <w:sz w:val="24"/>
          <w:szCs w:val="40"/>
        </w:rPr>
        <w:t>日からの大雨」や「</w:t>
      </w:r>
      <w:r w:rsidRPr="00AC24BD">
        <w:rPr>
          <w:rFonts w:asciiTheme="minorHAnsi" w:hAnsiTheme="minorHAnsi" w:cs="Courier New"/>
          <w:sz w:val="24"/>
          <w:szCs w:val="40"/>
        </w:rPr>
        <w:t>8</w:t>
      </w:r>
      <w:r w:rsidRPr="00AC24BD">
        <w:rPr>
          <w:rFonts w:asciiTheme="minorHAnsi" w:hAnsiTheme="minorHAnsi" w:cs="Courier New"/>
          <w:sz w:val="24"/>
          <w:szCs w:val="40"/>
        </w:rPr>
        <w:t>月</w:t>
      </w:r>
      <w:r w:rsidRPr="00AC24BD">
        <w:rPr>
          <w:rFonts w:asciiTheme="minorHAnsi" w:hAnsiTheme="minorHAnsi" w:cs="Courier New"/>
          <w:sz w:val="24"/>
          <w:szCs w:val="40"/>
        </w:rPr>
        <w:t>3</w:t>
      </w:r>
      <w:r w:rsidRPr="00AC24BD">
        <w:rPr>
          <w:rFonts w:asciiTheme="minorHAnsi" w:hAnsiTheme="minorHAnsi" w:cs="Courier New"/>
          <w:sz w:val="24"/>
          <w:szCs w:val="40"/>
        </w:rPr>
        <w:t>日からの大雨」により、多くの地域に災害救助法が適用され、保育所等においても床上</w:t>
      </w:r>
      <w:r w:rsidR="00665C0B">
        <w:rPr>
          <w:rFonts w:asciiTheme="minorHAnsi" w:hAnsiTheme="minorHAnsi" w:cs="Courier New" w:hint="eastAsia"/>
          <w:sz w:val="24"/>
          <w:szCs w:val="40"/>
        </w:rPr>
        <w:t>・</w:t>
      </w:r>
      <w:r w:rsidRPr="00AC24BD">
        <w:rPr>
          <w:rFonts w:asciiTheme="minorHAnsi" w:hAnsiTheme="minorHAnsi" w:cs="Courier New"/>
          <w:sz w:val="24"/>
          <w:szCs w:val="40"/>
        </w:rPr>
        <w:t>床下浸水などの被害</w:t>
      </w:r>
      <w:r w:rsidR="0039213B">
        <w:rPr>
          <w:rFonts w:asciiTheme="minorHAnsi" w:hAnsiTheme="minorHAnsi" w:cs="Courier New" w:hint="eastAsia"/>
          <w:sz w:val="24"/>
          <w:szCs w:val="40"/>
        </w:rPr>
        <w:t>が発生し</w:t>
      </w:r>
      <w:r w:rsidRPr="00AC24BD">
        <w:rPr>
          <w:rFonts w:asciiTheme="minorHAnsi" w:hAnsiTheme="minorHAnsi" w:cs="Courier New"/>
          <w:sz w:val="24"/>
          <w:szCs w:val="40"/>
        </w:rPr>
        <w:t>ています。</w:t>
      </w:r>
    </w:p>
    <w:p w14:paraId="63F02751" w14:textId="29532D4B" w:rsidR="004B5B61" w:rsidRDefault="0039213B" w:rsidP="00FF13DC">
      <w:pPr>
        <w:spacing w:beforeLines="25" w:before="90" w:afterLines="25" w:after="90" w:line="276" w:lineRule="auto"/>
        <w:ind w:firstLineChars="100" w:firstLine="240"/>
        <w:rPr>
          <w:rFonts w:asciiTheme="minorHAnsi" w:hAnsiTheme="minorHAnsi" w:cs="Courier New"/>
          <w:sz w:val="24"/>
          <w:szCs w:val="40"/>
        </w:rPr>
      </w:pPr>
      <w:r>
        <w:rPr>
          <w:rFonts w:asciiTheme="minorHAnsi" w:hAnsiTheme="minorHAnsi" w:cs="Courier New" w:hint="eastAsia"/>
          <w:sz w:val="24"/>
          <w:szCs w:val="40"/>
        </w:rPr>
        <w:t>災害時の臨時休園について</w:t>
      </w:r>
      <w:r w:rsidR="00824795">
        <w:rPr>
          <w:rFonts w:asciiTheme="minorHAnsi" w:hAnsiTheme="minorHAnsi" w:cs="Courier New" w:hint="eastAsia"/>
          <w:sz w:val="24"/>
          <w:szCs w:val="40"/>
        </w:rPr>
        <w:t>厚生労働省は、「乳幼児の安全の確保のため、施設長、設置者</w:t>
      </w:r>
      <w:r>
        <w:rPr>
          <w:rFonts w:asciiTheme="minorHAnsi" w:hAnsiTheme="minorHAnsi" w:cs="Courier New" w:hint="eastAsia"/>
          <w:sz w:val="24"/>
          <w:szCs w:val="40"/>
        </w:rPr>
        <w:t>等</w:t>
      </w:r>
      <w:r w:rsidR="00824795">
        <w:rPr>
          <w:rFonts w:asciiTheme="minorHAnsi" w:hAnsiTheme="minorHAnsi" w:cs="Courier New" w:hint="eastAsia"/>
          <w:sz w:val="24"/>
          <w:szCs w:val="40"/>
        </w:rPr>
        <w:t>の判断で臨時休園を行うことは妨げられていない」としていたもの</w:t>
      </w:r>
      <w:r w:rsidR="004B5B61">
        <w:rPr>
          <w:rFonts w:asciiTheme="minorHAnsi" w:hAnsiTheme="minorHAnsi" w:cs="Courier New" w:hint="eastAsia"/>
          <w:sz w:val="24"/>
          <w:szCs w:val="40"/>
        </w:rPr>
        <w:t>の</w:t>
      </w:r>
      <w:r w:rsidR="00824795">
        <w:rPr>
          <w:rFonts w:asciiTheme="minorHAnsi" w:hAnsiTheme="minorHAnsi" w:cs="Courier New" w:hint="eastAsia"/>
          <w:sz w:val="24"/>
          <w:szCs w:val="40"/>
        </w:rPr>
        <w:t>、保育の制限を伴う臨時休園の最終的な意思決定者は実施主体である市町村であることから、</w:t>
      </w:r>
      <w:r w:rsidR="004B5B61">
        <w:rPr>
          <w:rFonts w:asciiTheme="minorHAnsi" w:hAnsiTheme="minorHAnsi" w:cs="Courier New" w:hint="eastAsia"/>
          <w:sz w:val="24"/>
          <w:szCs w:val="40"/>
        </w:rPr>
        <w:t>「非常時における保育施設等の迅速かつ適切な臨時休園の判断を推進する観点から</w:t>
      </w:r>
      <w:r w:rsidR="00665C0B">
        <w:rPr>
          <w:rFonts w:asciiTheme="minorHAnsi" w:hAnsiTheme="minorHAnsi" w:cs="Courier New" w:hint="eastAsia"/>
          <w:sz w:val="24"/>
          <w:szCs w:val="40"/>
        </w:rPr>
        <w:t>、</w:t>
      </w:r>
      <w:r w:rsidR="004B5B61">
        <w:rPr>
          <w:rFonts w:asciiTheme="minorHAnsi" w:hAnsiTheme="minorHAnsi" w:cs="Courier New" w:hint="eastAsia"/>
          <w:sz w:val="24"/>
          <w:szCs w:val="40"/>
        </w:rPr>
        <w:t>（略）臨時休園の実施基準を検討することについて地方公共団体に要請する必要がある」と</w:t>
      </w:r>
      <w:r w:rsidR="00665C0B">
        <w:rPr>
          <w:rFonts w:asciiTheme="minorHAnsi" w:hAnsiTheme="minorHAnsi" w:cs="Courier New" w:hint="eastAsia"/>
          <w:sz w:val="24"/>
          <w:szCs w:val="40"/>
        </w:rPr>
        <w:t>の勧告を</w:t>
      </w:r>
      <w:r w:rsidR="004B5B61">
        <w:rPr>
          <w:rFonts w:asciiTheme="minorHAnsi" w:hAnsiTheme="minorHAnsi" w:cs="Courier New" w:hint="eastAsia"/>
          <w:sz w:val="24"/>
          <w:szCs w:val="40"/>
        </w:rPr>
        <w:t>総務省より</w:t>
      </w:r>
      <w:r w:rsidR="00665C0B">
        <w:rPr>
          <w:rFonts w:asciiTheme="minorHAnsi" w:hAnsiTheme="minorHAnsi" w:cs="Courier New" w:hint="eastAsia"/>
          <w:sz w:val="24"/>
          <w:szCs w:val="40"/>
        </w:rPr>
        <w:t>受けて</w:t>
      </w:r>
      <w:r w:rsidR="004B5B61">
        <w:rPr>
          <w:rFonts w:asciiTheme="minorHAnsi" w:hAnsiTheme="minorHAnsi" w:cs="Courier New" w:hint="eastAsia"/>
          <w:sz w:val="24"/>
          <w:szCs w:val="40"/>
        </w:rPr>
        <w:t>いました</w:t>
      </w:r>
      <w:r w:rsidR="00665C0B">
        <w:rPr>
          <w:rFonts w:asciiTheme="minorHAnsi" w:hAnsiTheme="minorHAnsi" w:cs="Courier New" w:hint="eastAsia"/>
          <w:sz w:val="24"/>
          <w:szCs w:val="40"/>
        </w:rPr>
        <w:t>（平成</w:t>
      </w:r>
      <w:r w:rsidR="00665C0B">
        <w:rPr>
          <w:rFonts w:asciiTheme="minorHAnsi" w:hAnsiTheme="minorHAnsi" w:cs="Courier New" w:hint="eastAsia"/>
          <w:sz w:val="24"/>
          <w:szCs w:val="40"/>
        </w:rPr>
        <w:t>30</w:t>
      </w:r>
      <w:r w:rsidR="00665C0B">
        <w:rPr>
          <w:rFonts w:asciiTheme="minorHAnsi" w:hAnsiTheme="minorHAnsi" w:cs="Courier New" w:hint="eastAsia"/>
          <w:sz w:val="24"/>
          <w:szCs w:val="40"/>
        </w:rPr>
        <w:t>年</w:t>
      </w:r>
      <w:r w:rsidR="00665C0B">
        <w:rPr>
          <w:rFonts w:asciiTheme="minorHAnsi" w:hAnsiTheme="minorHAnsi" w:cs="Courier New" w:hint="eastAsia"/>
          <w:sz w:val="24"/>
          <w:szCs w:val="40"/>
        </w:rPr>
        <w:t>11</w:t>
      </w:r>
      <w:r w:rsidR="00665C0B">
        <w:rPr>
          <w:rFonts w:asciiTheme="minorHAnsi" w:hAnsiTheme="minorHAnsi" w:cs="Courier New" w:hint="eastAsia"/>
          <w:sz w:val="24"/>
          <w:szCs w:val="40"/>
        </w:rPr>
        <w:t>月</w:t>
      </w:r>
      <w:r w:rsidR="00665C0B">
        <w:rPr>
          <w:rFonts w:asciiTheme="minorHAnsi" w:hAnsiTheme="minorHAnsi" w:cs="Courier New" w:hint="eastAsia"/>
          <w:sz w:val="24"/>
          <w:szCs w:val="40"/>
        </w:rPr>
        <w:t>9</w:t>
      </w:r>
      <w:r w:rsidR="00665C0B">
        <w:rPr>
          <w:rFonts w:asciiTheme="minorHAnsi" w:hAnsiTheme="minorHAnsi" w:cs="Courier New" w:hint="eastAsia"/>
          <w:sz w:val="24"/>
          <w:szCs w:val="40"/>
        </w:rPr>
        <w:t>日）</w:t>
      </w:r>
      <w:r w:rsidR="004B5B61">
        <w:rPr>
          <w:rFonts w:asciiTheme="minorHAnsi" w:hAnsiTheme="minorHAnsi" w:cs="Courier New" w:hint="eastAsia"/>
          <w:sz w:val="24"/>
          <w:szCs w:val="40"/>
        </w:rPr>
        <w:t>。</w:t>
      </w:r>
    </w:p>
    <w:p w14:paraId="32C9E265" w14:textId="46E100C1" w:rsidR="00431481" w:rsidRDefault="004B5B61" w:rsidP="00FF13DC">
      <w:pPr>
        <w:spacing w:beforeLines="25" w:before="90" w:afterLines="25" w:after="90" w:line="276" w:lineRule="auto"/>
        <w:ind w:firstLineChars="100" w:firstLine="240"/>
        <w:rPr>
          <w:rFonts w:asciiTheme="minorHAnsi" w:hAnsiTheme="minorHAnsi" w:cs="Courier New"/>
          <w:sz w:val="24"/>
          <w:szCs w:val="40"/>
        </w:rPr>
      </w:pPr>
      <w:r>
        <w:rPr>
          <w:rFonts w:asciiTheme="minorHAnsi" w:hAnsiTheme="minorHAnsi" w:cs="Courier New" w:hint="eastAsia"/>
          <w:sz w:val="24"/>
          <w:szCs w:val="40"/>
        </w:rPr>
        <w:t>それを受け、</w:t>
      </w:r>
      <w:r w:rsidR="00110E6E" w:rsidRPr="00AC24BD">
        <w:rPr>
          <w:rFonts w:asciiTheme="minorHAnsi" w:hAnsiTheme="minorHAnsi" w:cs="Courier New"/>
          <w:sz w:val="24"/>
          <w:szCs w:val="40"/>
        </w:rPr>
        <w:t>厚生労働省</w:t>
      </w:r>
      <w:r w:rsidR="0039213B">
        <w:rPr>
          <w:rFonts w:asciiTheme="minorHAnsi" w:hAnsiTheme="minorHAnsi" w:cs="Courier New" w:hint="eastAsia"/>
          <w:sz w:val="24"/>
          <w:szCs w:val="40"/>
        </w:rPr>
        <w:t>は</w:t>
      </w:r>
      <w:r w:rsidR="00110E6E" w:rsidRPr="00AC24BD">
        <w:rPr>
          <w:rFonts w:asciiTheme="minorHAnsi" w:hAnsiTheme="minorHAnsi" w:cs="Courier New"/>
          <w:sz w:val="24"/>
          <w:szCs w:val="40"/>
        </w:rPr>
        <w:t>事務連絡「保育所における災害発生時等における臨時休園の対応等に関する調査研究（周知）」</w:t>
      </w:r>
      <w:r w:rsidR="00431481">
        <w:rPr>
          <w:rFonts w:asciiTheme="minorHAnsi" w:hAnsiTheme="minorHAnsi" w:cs="Courier New" w:hint="eastAsia"/>
          <w:sz w:val="24"/>
          <w:szCs w:val="40"/>
        </w:rPr>
        <w:t>（</w:t>
      </w:r>
      <w:r w:rsidR="00431481" w:rsidRPr="00AC24BD">
        <w:rPr>
          <w:rFonts w:asciiTheme="minorHAnsi" w:hAnsiTheme="minorHAnsi" w:cs="Courier New"/>
          <w:sz w:val="24"/>
          <w:szCs w:val="40"/>
        </w:rPr>
        <w:t>令和</w:t>
      </w:r>
      <w:r w:rsidR="00431481" w:rsidRPr="00AC24BD">
        <w:rPr>
          <w:rFonts w:asciiTheme="minorHAnsi" w:hAnsiTheme="minorHAnsi" w:cs="Courier New"/>
          <w:sz w:val="24"/>
          <w:szCs w:val="40"/>
        </w:rPr>
        <w:t>2</w:t>
      </w:r>
      <w:r w:rsidR="00431481" w:rsidRPr="00AC24BD">
        <w:rPr>
          <w:rFonts w:asciiTheme="minorHAnsi" w:hAnsiTheme="minorHAnsi" w:cs="Courier New"/>
          <w:sz w:val="24"/>
          <w:szCs w:val="40"/>
        </w:rPr>
        <w:t>年</w:t>
      </w:r>
      <w:r w:rsidR="00431481" w:rsidRPr="00AC24BD">
        <w:rPr>
          <w:rFonts w:asciiTheme="minorHAnsi" w:hAnsiTheme="minorHAnsi" w:cs="Courier New"/>
          <w:sz w:val="24"/>
          <w:szCs w:val="40"/>
        </w:rPr>
        <w:t>7</w:t>
      </w:r>
      <w:r w:rsidR="00431481" w:rsidRPr="00AC24BD">
        <w:rPr>
          <w:rFonts w:asciiTheme="minorHAnsi" w:hAnsiTheme="minorHAnsi" w:cs="Courier New"/>
          <w:sz w:val="24"/>
          <w:szCs w:val="40"/>
        </w:rPr>
        <w:t>月</w:t>
      </w:r>
      <w:r w:rsidR="00431481" w:rsidRPr="00AC24BD">
        <w:rPr>
          <w:rFonts w:asciiTheme="minorHAnsi" w:hAnsiTheme="minorHAnsi" w:cs="Courier New"/>
          <w:sz w:val="24"/>
          <w:szCs w:val="40"/>
        </w:rPr>
        <w:t>17</w:t>
      </w:r>
      <w:r w:rsidR="00431481" w:rsidRPr="00AC24BD">
        <w:rPr>
          <w:rFonts w:asciiTheme="minorHAnsi" w:hAnsiTheme="minorHAnsi" w:cs="Courier New"/>
          <w:sz w:val="24"/>
          <w:szCs w:val="40"/>
        </w:rPr>
        <w:t>日</w:t>
      </w:r>
      <w:r w:rsidR="00431481">
        <w:rPr>
          <w:rFonts w:asciiTheme="minorHAnsi" w:hAnsiTheme="minorHAnsi" w:cs="Courier New" w:hint="eastAsia"/>
          <w:sz w:val="24"/>
          <w:szCs w:val="40"/>
        </w:rPr>
        <w:t>付）</w:t>
      </w:r>
      <w:r w:rsidR="0039213B">
        <w:rPr>
          <w:rFonts w:asciiTheme="minorHAnsi" w:hAnsiTheme="minorHAnsi" w:cs="Courier New" w:hint="eastAsia"/>
          <w:sz w:val="24"/>
          <w:szCs w:val="40"/>
        </w:rPr>
        <w:t>を発出し</w:t>
      </w:r>
      <w:r w:rsidR="00431481">
        <w:rPr>
          <w:rFonts w:asciiTheme="minorHAnsi" w:hAnsiTheme="minorHAnsi" w:cs="Courier New" w:hint="eastAsia"/>
          <w:sz w:val="24"/>
          <w:szCs w:val="40"/>
        </w:rPr>
        <w:t>、</w:t>
      </w:r>
      <w:r w:rsidR="0039213B">
        <w:rPr>
          <w:rFonts w:asciiTheme="minorHAnsi" w:hAnsiTheme="minorHAnsi" w:cs="Courier New" w:hint="eastAsia"/>
          <w:sz w:val="24"/>
          <w:szCs w:val="40"/>
        </w:rPr>
        <w:t>市区町村に対し、</w:t>
      </w:r>
      <w:r w:rsidR="00431481">
        <w:rPr>
          <w:rFonts w:asciiTheme="minorHAnsi" w:hAnsiTheme="minorHAnsi" w:cs="Courier New" w:hint="eastAsia"/>
          <w:sz w:val="24"/>
          <w:szCs w:val="40"/>
        </w:rPr>
        <w:t>下記のように</w:t>
      </w:r>
      <w:r w:rsidR="0039213B">
        <w:rPr>
          <w:rFonts w:asciiTheme="minorHAnsi" w:hAnsiTheme="minorHAnsi" w:cs="Courier New" w:hint="eastAsia"/>
          <w:sz w:val="24"/>
          <w:szCs w:val="40"/>
        </w:rPr>
        <w:t>求めています</w:t>
      </w:r>
      <w:r w:rsidR="00431481">
        <w:rPr>
          <w:rFonts w:asciiTheme="minorHAnsi" w:hAnsiTheme="minorHAnsi" w:cs="Courier New" w:hint="eastAsia"/>
          <w:sz w:val="24"/>
          <w:szCs w:val="40"/>
        </w:rPr>
        <w:t>。</w:t>
      </w:r>
    </w:p>
    <w:tbl>
      <w:tblPr>
        <w:tblStyle w:val="a4"/>
        <w:tblW w:w="0" w:type="auto"/>
        <w:tblLook w:val="04A0" w:firstRow="1" w:lastRow="0" w:firstColumn="1" w:lastColumn="0" w:noHBand="0" w:noVBand="1"/>
      </w:tblPr>
      <w:tblGrid>
        <w:gridCol w:w="9628"/>
      </w:tblGrid>
      <w:tr w:rsidR="00431481" w14:paraId="486CBD3B" w14:textId="77777777" w:rsidTr="00431481">
        <w:tc>
          <w:tcPr>
            <w:tcW w:w="9628" w:type="dxa"/>
          </w:tcPr>
          <w:p w14:paraId="1F67FE70" w14:textId="1A54630E" w:rsidR="00FF13DC" w:rsidRPr="00FF13DC" w:rsidRDefault="00FF13DC" w:rsidP="00FF13DC">
            <w:pPr>
              <w:spacing w:afterLines="25" w:after="90" w:line="276" w:lineRule="auto"/>
              <w:jc w:val="right"/>
              <w:rPr>
                <w:rFonts w:asciiTheme="minorHAnsi" w:hAnsiTheme="minorHAnsi" w:cs="Courier New"/>
                <w:sz w:val="20"/>
                <w:szCs w:val="40"/>
              </w:rPr>
            </w:pPr>
            <w:r w:rsidRPr="00FF13DC">
              <w:rPr>
                <w:rFonts w:asciiTheme="minorHAnsi" w:hAnsiTheme="minorHAnsi" w:cs="Courier New" w:hint="eastAsia"/>
                <w:sz w:val="20"/>
                <w:szCs w:val="40"/>
              </w:rPr>
              <w:t>（事務連絡より抜粋）</w:t>
            </w:r>
          </w:p>
          <w:p w14:paraId="23BA982D" w14:textId="0E9258DE" w:rsidR="00431481" w:rsidRDefault="00431481" w:rsidP="00FF13DC">
            <w:pPr>
              <w:spacing w:beforeLines="25" w:before="90" w:afterLines="25" w:after="90" w:line="276" w:lineRule="auto"/>
              <w:ind w:leftChars="100" w:left="210"/>
              <w:rPr>
                <w:rFonts w:asciiTheme="minorHAnsi" w:hAnsiTheme="minorHAnsi" w:cs="Courier New"/>
                <w:sz w:val="24"/>
                <w:szCs w:val="40"/>
              </w:rPr>
            </w:pPr>
            <w:r w:rsidRPr="00AC24BD">
              <w:rPr>
                <w:rFonts w:asciiTheme="minorHAnsi" w:hAnsiTheme="minorHAnsi" w:cs="Courier New"/>
                <w:sz w:val="24"/>
                <w:szCs w:val="40"/>
              </w:rPr>
              <w:t>厚生労働省で、臨時休園に関する課題や考え方について整理しました。市区町村におかれましては、今回の調査結果を参考に防災対策等の観点から、臨時休園等の基準について策定をお願いいたします</w:t>
            </w:r>
            <w:r>
              <w:rPr>
                <w:rFonts w:asciiTheme="minorHAnsi" w:hAnsiTheme="minorHAnsi" w:cs="Courier New" w:hint="eastAsia"/>
                <w:sz w:val="24"/>
                <w:szCs w:val="40"/>
              </w:rPr>
              <w:t>。</w:t>
            </w:r>
          </w:p>
        </w:tc>
      </w:tr>
    </w:tbl>
    <w:p w14:paraId="6AE637C1" w14:textId="381D1545" w:rsidR="009D3656" w:rsidRDefault="00431481" w:rsidP="00FF13DC">
      <w:pPr>
        <w:spacing w:beforeLines="25" w:before="90" w:afterLines="25" w:after="90" w:line="276" w:lineRule="auto"/>
        <w:ind w:firstLineChars="100" w:firstLine="240"/>
        <w:rPr>
          <w:rFonts w:asciiTheme="minorHAnsi" w:hAnsiTheme="minorHAnsi" w:cs="Courier New"/>
          <w:sz w:val="24"/>
          <w:szCs w:val="40"/>
        </w:rPr>
      </w:pPr>
      <w:r>
        <w:rPr>
          <w:rFonts w:asciiTheme="minorHAnsi" w:hAnsiTheme="minorHAnsi" w:cs="Courier New" w:hint="eastAsia"/>
          <w:sz w:val="24"/>
          <w:szCs w:val="40"/>
        </w:rPr>
        <w:lastRenderedPageBreak/>
        <w:t>上記に基づき、</w:t>
      </w:r>
      <w:r w:rsidR="00290937" w:rsidRPr="00AC24BD">
        <w:rPr>
          <w:rFonts w:asciiTheme="minorHAnsi" w:hAnsiTheme="minorHAnsi" w:cs="Courier New"/>
          <w:sz w:val="24"/>
          <w:szCs w:val="40"/>
        </w:rPr>
        <w:t>市区町村</w:t>
      </w:r>
      <w:r w:rsidR="0039213B">
        <w:rPr>
          <w:rFonts w:asciiTheme="minorHAnsi" w:hAnsiTheme="minorHAnsi" w:cs="Courier New" w:hint="eastAsia"/>
          <w:sz w:val="24"/>
          <w:szCs w:val="40"/>
        </w:rPr>
        <w:t>はそ</w:t>
      </w:r>
      <w:r w:rsidR="00290937" w:rsidRPr="00AC24BD">
        <w:rPr>
          <w:rFonts w:asciiTheme="minorHAnsi" w:hAnsiTheme="minorHAnsi" w:cs="Courier New"/>
          <w:sz w:val="24"/>
          <w:szCs w:val="40"/>
        </w:rPr>
        <w:t>の責任において、</w:t>
      </w:r>
      <w:r>
        <w:rPr>
          <w:rFonts w:asciiTheme="minorHAnsi" w:hAnsiTheme="minorHAnsi" w:cs="Courier New" w:hint="eastAsia"/>
          <w:sz w:val="24"/>
          <w:szCs w:val="40"/>
        </w:rPr>
        <w:t>災害発生時の保育所の</w:t>
      </w:r>
      <w:r w:rsidR="00290937" w:rsidRPr="00AC24BD">
        <w:rPr>
          <w:rFonts w:asciiTheme="minorHAnsi" w:hAnsiTheme="minorHAnsi" w:cs="Courier New"/>
          <w:sz w:val="24"/>
          <w:szCs w:val="40"/>
        </w:rPr>
        <w:t>臨時休園の基準</w:t>
      </w:r>
      <w:r w:rsidR="0039213B">
        <w:rPr>
          <w:rFonts w:asciiTheme="minorHAnsi" w:hAnsiTheme="minorHAnsi" w:cs="Courier New" w:hint="eastAsia"/>
          <w:sz w:val="24"/>
          <w:szCs w:val="40"/>
        </w:rPr>
        <w:t>を</w:t>
      </w:r>
      <w:r w:rsidR="00290937" w:rsidRPr="00AC24BD">
        <w:rPr>
          <w:rFonts w:asciiTheme="minorHAnsi" w:hAnsiTheme="minorHAnsi" w:cs="Courier New"/>
          <w:sz w:val="24"/>
          <w:szCs w:val="40"/>
        </w:rPr>
        <w:t>策定</w:t>
      </w:r>
      <w:r w:rsidR="0039213B">
        <w:rPr>
          <w:rFonts w:asciiTheme="minorHAnsi" w:hAnsiTheme="minorHAnsi" w:cs="Courier New" w:hint="eastAsia"/>
          <w:sz w:val="24"/>
          <w:szCs w:val="40"/>
        </w:rPr>
        <w:t>し</w:t>
      </w:r>
      <w:r w:rsidR="00290937" w:rsidRPr="00AC24BD">
        <w:rPr>
          <w:rFonts w:asciiTheme="minorHAnsi" w:hAnsiTheme="minorHAnsi" w:cs="Courier New"/>
          <w:sz w:val="24"/>
          <w:szCs w:val="40"/>
        </w:rPr>
        <w:t>なければ</w:t>
      </w:r>
      <w:r w:rsidR="00C751E2">
        <w:rPr>
          <w:rFonts w:asciiTheme="minorHAnsi" w:hAnsiTheme="minorHAnsi" w:cs="Courier New" w:hint="eastAsia"/>
          <w:sz w:val="24"/>
          <w:szCs w:val="40"/>
        </w:rPr>
        <w:t>ならないこととなっています。</w:t>
      </w:r>
    </w:p>
    <w:p w14:paraId="5A750D4A" w14:textId="55294C5C" w:rsidR="00342E9C" w:rsidRDefault="0039213B" w:rsidP="00342E9C">
      <w:pPr>
        <w:spacing w:beforeLines="25" w:before="90" w:afterLines="25" w:after="90" w:line="276" w:lineRule="auto"/>
        <w:ind w:firstLineChars="100" w:firstLine="240"/>
        <w:rPr>
          <w:rFonts w:asciiTheme="minorHAnsi" w:hAnsiTheme="minorHAnsi" w:cs="Courier New"/>
          <w:sz w:val="24"/>
          <w:szCs w:val="40"/>
        </w:rPr>
      </w:pPr>
      <w:r>
        <w:rPr>
          <w:rFonts w:asciiTheme="minorHAnsi" w:hAnsiTheme="minorHAnsi" w:cs="Courier New" w:hint="eastAsia"/>
          <w:sz w:val="24"/>
          <w:szCs w:val="40"/>
        </w:rPr>
        <w:t>また、</w:t>
      </w:r>
      <w:r w:rsidR="00342E9C">
        <w:rPr>
          <w:rFonts w:asciiTheme="minorHAnsi" w:hAnsiTheme="minorHAnsi" w:cs="Courier New" w:hint="eastAsia"/>
          <w:sz w:val="24"/>
          <w:szCs w:val="40"/>
        </w:rPr>
        <w:t>事務連絡には「災害における臨時休園の在り方」が添付されており、災害発生前に市区町村において事前に決めておく事項として、下記の</w:t>
      </w:r>
      <w:r>
        <w:rPr>
          <w:rFonts w:asciiTheme="minorHAnsi" w:hAnsiTheme="minorHAnsi" w:cs="Courier New" w:hint="eastAsia"/>
          <w:sz w:val="24"/>
          <w:szCs w:val="40"/>
        </w:rPr>
        <w:t>5</w:t>
      </w:r>
      <w:r w:rsidR="00342E9C">
        <w:rPr>
          <w:rFonts w:asciiTheme="minorHAnsi" w:hAnsiTheme="minorHAnsi" w:cs="Courier New" w:hint="eastAsia"/>
          <w:sz w:val="24"/>
          <w:szCs w:val="40"/>
        </w:rPr>
        <w:t>点</w:t>
      </w:r>
      <w:r w:rsidR="00FF6330">
        <w:rPr>
          <w:rFonts w:asciiTheme="minorHAnsi" w:hAnsiTheme="minorHAnsi" w:cs="Courier New" w:hint="eastAsia"/>
          <w:sz w:val="24"/>
          <w:szCs w:val="40"/>
        </w:rPr>
        <w:t>が</w:t>
      </w:r>
      <w:r w:rsidR="00342E9C">
        <w:rPr>
          <w:rFonts w:asciiTheme="minorHAnsi" w:hAnsiTheme="minorHAnsi" w:cs="Courier New" w:hint="eastAsia"/>
          <w:sz w:val="24"/>
          <w:szCs w:val="40"/>
        </w:rPr>
        <w:t>挙げ</w:t>
      </w:r>
      <w:r w:rsidR="00FF6330">
        <w:rPr>
          <w:rFonts w:asciiTheme="minorHAnsi" w:hAnsiTheme="minorHAnsi" w:cs="Courier New" w:hint="eastAsia"/>
          <w:sz w:val="24"/>
          <w:szCs w:val="40"/>
        </w:rPr>
        <w:t>られ</w:t>
      </w:r>
      <w:r w:rsidR="00342E9C">
        <w:rPr>
          <w:rFonts w:asciiTheme="minorHAnsi" w:hAnsiTheme="minorHAnsi" w:cs="Courier New" w:hint="eastAsia"/>
          <w:sz w:val="24"/>
          <w:szCs w:val="40"/>
        </w:rPr>
        <w:t>ています。</w:t>
      </w:r>
    </w:p>
    <w:tbl>
      <w:tblPr>
        <w:tblStyle w:val="a4"/>
        <w:tblW w:w="0" w:type="auto"/>
        <w:tblLook w:val="04A0" w:firstRow="1" w:lastRow="0" w:firstColumn="1" w:lastColumn="0" w:noHBand="0" w:noVBand="1"/>
      </w:tblPr>
      <w:tblGrid>
        <w:gridCol w:w="9628"/>
      </w:tblGrid>
      <w:tr w:rsidR="00342E9C" w14:paraId="58C879D2" w14:textId="77777777" w:rsidTr="005331AB">
        <w:tc>
          <w:tcPr>
            <w:tcW w:w="9628" w:type="dxa"/>
          </w:tcPr>
          <w:p w14:paraId="578BC2D2" w14:textId="77777777" w:rsidR="00342E9C" w:rsidRPr="00FF13DC" w:rsidRDefault="00342E9C" w:rsidP="005331AB">
            <w:pPr>
              <w:spacing w:afterLines="25" w:after="90" w:line="276" w:lineRule="auto"/>
              <w:jc w:val="right"/>
              <w:rPr>
                <w:rFonts w:asciiTheme="minorHAnsi" w:hAnsiTheme="minorHAnsi" w:cs="Courier New"/>
                <w:sz w:val="20"/>
                <w:szCs w:val="40"/>
              </w:rPr>
            </w:pPr>
            <w:r w:rsidRPr="00FF13DC">
              <w:rPr>
                <w:rFonts w:asciiTheme="minorHAnsi" w:hAnsiTheme="minorHAnsi" w:cs="Courier New" w:hint="eastAsia"/>
                <w:sz w:val="20"/>
                <w:szCs w:val="40"/>
              </w:rPr>
              <w:t>（</w:t>
            </w:r>
            <w:r>
              <w:rPr>
                <w:rFonts w:asciiTheme="minorHAnsi" w:hAnsiTheme="minorHAnsi" w:cs="Courier New" w:hint="eastAsia"/>
                <w:sz w:val="20"/>
                <w:szCs w:val="40"/>
              </w:rPr>
              <w:t>「災害における臨時休園の在り方」</w:t>
            </w:r>
            <w:r w:rsidRPr="00FF13DC">
              <w:rPr>
                <w:rFonts w:asciiTheme="minorHAnsi" w:hAnsiTheme="minorHAnsi" w:cs="Courier New" w:hint="eastAsia"/>
                <w:sz w:val="20"/>
                <w:szCs w:val="40"/>
              </w:rPr>
              <w:t>）</w:t>
            </w:r>
          </w:p>
          <w:p w14:paraId="27BDE48E" w14:textId="77777777" w:rsidR="00342E9C" w:rsidRPr="00824795" w:rsidRDefault="00342E9C" w:rsidP="005331AB">
            <w:pPr>
              <w:pStyle w:val="a9"/>
              <w:numPr>
                <w:ilvl w:val="0"/>
                <w:numId w:val="36"/>
              </w:numPr>
              <w:spacing w:beforeLines="25" w:before="90" w:afterLines="25" w:after="90" w:line="276" w:lineRule="auto"/>
              <w:ind w:leftChars="0"/>
              <w:rPr>
                <w:rFonts w:cs="Courier New"/>
                <w:sz w:val="24"/>
                <w:szCs w:val="40"/>
              </w:rPr>
            </w:pPr>
            <w:r>
              <w:rPr>
                <w:rFonts w:eastAsia="ＭＳ 明朝" w:cs="Courier New" w:hint="eastAsia"/>
                <w:sz w:val="24"/>
                <w:szCs w:val="40"/>
              </w:rPr>
              <w:t>警戒レベルが発令された時の各レベル毎の対応</w:t>
            </w:r>
          </w:p>
          <w:p w14:paraId="3AF5F580" w14:textId="77777777" w:rsidR="00342E9C" w:rsidRPr="00824795" w:rsidRDefault="00342E9C" w:rsidP="005331AB">
            <w:pPr>
              <w:pStyle w:val="a9"/>
              <w:numPr>
                <w:ilvl w:val="0"/>
                <w:numId w:val="36"/>
              </w:numPr>
              <w:spacing w:beforeLines="25" w:before="90" w:afterLines="25" w:after="90" w:line="276" w:lineRule="auto"/>
              <w:ind w:leftChars="0"/>
              <w:rPr>
                <w:rFonts w:cs="Courier New"/>
                <w:sz w:val="24"/>
                <w:szCs w:val="40"/>
              </w:rPr>
            </w:pPr>
            <w:r>
              <w:rPr>
                <w:rFonts w:eastAsia="ＭＳ 明朝" w:cs="Courier New" w:hint="eastAsia"/>
                <w:sz w:val="24"/>
                <w:szCs w:val="40"/>
              </w:rPr>
              <w:t>ハザードマップに応じた各保育所毎の対応</w:t>
            </w:r>
          </w:p>
          <w:p w14:paraId="62BD2258" w14:textId="5BA13232" w:rsidR="00342E9C" w:rsidRPr="0039213B" w:rsidRDefault="00342E9C" w:rsidP="0032618A">
            <w:pPr>
              <w:pStyle w:val="a9"/>
              <w:numPr>
                <w:ilvl w:val="0"/>
                <w:numId w:val="36"/>
              </w:numPr>
              <w:spacing w:beforeLines="25" w:before="90" w:afterLines="25" w:after="90" w:line="276" w:lineRule="auto"/>
              <w:ind w:leftChars="0"/>
              <w:rPr>
                <w:rFonts w:cs="Courier New"/>
                <w:sz w:val="24"/>
                <w:szCs w:val="40"/>
              </w:rPr>
            </w:pPr>
            <w:r w:rsidRPr="0039213B">
              <w:rPr>
                <w:rFonts w:eastAsia="ＭＳ 明朝" w:cs="Courier New" w:hint="eastAsia"/>
                <w:sz w:val="24"/>
                <w:szCs w:val="40"/>
              </w:rPr>
              <w:t>臨時休園等の判断に関する保育所</w:t>
            </w:r>
            <w:r w:rsidR="0039213B">
              <w:rPr>
                <w:rFonts w:eastAsia="ＭＳ 明朝" w:cs="Courier New" w:hint="eastAsia"/>
                <w:sz w:val="24"/>
                <w:szCs w:val="40"/>
              </w:rPr>
              <w:t>・</w:t>
            </w:r>
            <w:r w:rsidRPr="0039213B">
              <w:rPr>
                <w:rFonts w:eastAsia="ＭＳ 明朝" w:cs="Courier New" w:hint="eastAsia"/>
                <w:sz w:val="24"/>
                <w:szCs w:val="40"/>
              </w:rPr>
              <w:t>保護者への連絡方法・タイミング</w:t>
            </w:r>
          </w:p>
          <w:p w14:paraId="0CDB7EEF" w14:textId="77777777" w:rsidR="00342E9C" w:rsidRPr="00824795" w:rsidRDefault="00342E9C" w:rsidP="005331AB">
            <w:pPr>
              <w:pStyle w:val="a9"/>
              <w:numPr>
                <w:ilvl w:val="0"/>
                <w:numId w:val="36"/>
              </w:numPr>
              <w:spacing w:beforeLines="25" w:before="90" w:afterLines="25" w:after="90" w:line="276" w:lineRule="auto"/>
              <w:ind w:leftChars="0"/>
              <w:rPr>
                <w:rFonts w:cs="Courier New"/>
                <w:sz w:val="24"/>
                <w:szCs w:val="40"/>
              </w:rPr>
            </w:pPr>
            <w:r>
              <w:rPr>
                <w:rFonts w:eastAsia="ＭＳ 明朝" w:cs="Courier New" w:hint="eastAsia"/>
                <w:sz w:val="24"/>
                <w:szCs w:val="40"/>
              </w:rPr>
              <w:t>代替保育が必要とされる家庭の把握と保育の代替措置の設定</w:t>
            </w:r>
          </w:p>
          <w:p w14:paraId="5BA15F0E" w14:textId="77777777" w:rsidR="00342E9C" w:rsidRPr="00824795" w:rsidRDefault="00342E9C" w:rsidP="005331AB">
            <w:pPr>
              <w:pStyle w:val="a9"/>
              <w:numPr>
                <w:ilvl w:val="0"/>
                <w:numId w:val="36"/>
              </w:numPr>
              <w:spacing w:beforeLines="25" w:before="90" w:afterLines="25" w:after="90" w:line="276" w:lineRule="auto"/>
              <w:ind w:leftChars="0"/>
              <w:rPr>
                <w:rFonts w:cs="Courier New"/>
                <w:sz w:val="24"/>
                <w:szCs w:val="40"/>
              </w:rPr>
            </w:pPr>
            <w:r>
              <w:rPr>
                <w:rFonts w:eastAsia="ＭＳ 明朝" w:cs="Courier New" w:hint="eastAsia"/>
                <w:sz w:val="24"/>
                <w:szCs w:val="40"/>
              </w:rPr>
              <w:t>上記事項に関して、入園説明会等を通じた保護者等への周知</w:t>
            </w:r>
          </w:p>
        </w:tc>
      </w:tr>
    </w:tbl>
    <w:p w14:paraId="5A20C75A" w14:textId="137F1B6E" w:rsidR="006B6E3B" w:rsidRDefault="0039213B" w:rsidP="00342E9C">
      <w:pPr>
        <w:spacing w:beforeLines="50" w:before="180" w:afterLines="25" w:after="90" w:line="276" w:lineRule="auto"/>
        <w:ind w:firstLineChars="100" w:firstLine="240"/>
        <w:rPr>
          <w:rFonts w:cs="ＭＳ 明朝"/>
          <w:bCs/>
          <w:sz w:val="24"/>
        </w:rPr>
      </w:pPr>
      <w:r>
        <w:rPr>
          <w:rFonts w:cs="ＭＳ 明朝" w:hint="eastAsia"/>
          <w:bCs/>
          <w:sz w:val="24"/>
        </w:rPr>
        <w:t>臨時休園とする基準や</w:t>
      </w:r>
      <w:r w:rsidR="00FF6330">
        <w:rPr>
          <w:rFonts w:cs="ＭＳ 明朝" w:hint="eastAsia"/>
          <w:bCs/>
          <w:sz w:val="24"/>
        </w:rPr>
        <w:t>上記の内容</w:t>
      </w:r>
      <w:r>
        <w:rPr>
          <w:rFonts w:cs="ＭＳ 明朝" w:hint="eastAsia"/>
          <w:bCs/>
          <w:sz w:val="24"/>
        </w:rPr>
        <w:t>が</w:t>
      </w:r>
      <w:r w:rsidR="006B6E3B">
        <w:rPr>
          <w:rFonts w:cs="ＭＳ 明朝" w:hint="eastAsia"/>
          <w:bCs/>
          <w:sz w:val="24"/>
        </w:rPr>
        <w:t>定</w:t>
      </w:r>
      <w:r w:rsidR="00C751E2">
        <w:rPr>
          <w:rFonts w:cs="ＭＳ 明朝" w:hint="eastAsia"/>
          <w:bCs/>
          <w:sz w:val="24"/>
        </w:rPr>
        <w:t>められ</w:t>
      </w:r>
      <w:r w:rsidR="006B6E3B">
        <w:rPr>
          <w:rFonts w:cs="ＭＳ 明朝" w:hint="eastAsia"/>
          <w:bCs/>
          <w:sz w:val="24"/>
        </w:rPr>
        <w:t>ていない自治体に</w:t>
      </w:r>
      <w:r w:rsidR="00FF6330">
        <w:rPr>
          <w:rFonts w:cs="ＭＳ 明朝" w:hint="eastAsia"/>
          <w:bCs/>
          <w:sz w:val="24"/>
        </w:rPr>
        <w:t>おいて</w:t>
      </w:r>
      <w:r w:rsidR="006B6E3B">
        <w:rPr>
          <w:rFonts w:cs="ＭＳ 明朝" w:hint="eastAsia"/>
          <w:bCs/>
          <w:sz w:val="24"/>
        </w:rPr>
        <w:t>は、</w:t>
      </w:r>
      <w:r w:rsidR="004B5B61">
        <w:rPr>
          <w:rFonts w:cs="ＭＳ 明朝" w:hint="eastAsia"/>
          <w:bCs/>
          <w:sz w:val="24"/>
        </w:rPr>
        <w:t>子どもの安全・安心を守るため、</w:t>
      </w:r>
      <w:r>
        <w:rPr>
          <w:rFonts w:cs="ＭＳ 明朝" w:hint="eastAsia"/>
          <w:bCs/>
          <w:sz w:val="24"/>
        </w:rPr>
        <w:t>保育所から</w:t>
      </w:r>
      <w:r w:rsidR="004B5B61">
        <w:rPr>
          <w:rFonts w:cs="ＭＳ 明朝" w:hint="eastAsia"/>
          <w:bCs/>
          <w:sz w:val="24"/>
        </w:rPr>
        <w:t>自治体に</w:t>
      </w:r>
      <w:r w:rsidR="00C751E2">
        <w:rPr>
          <w:rFonts w:cs="ＭＳ 明朝" w:hint="eastAsia"/>
          <w:bCs/>
          <w:sz w:val="24"/>
        </w:rPr>
        <w:t>基準等の策定</w:t>
      </w:r>
      <w:r w:rsidR="00C751E2">
        <w:rPr>
          <w:rFonts w:cs="ＭＳ 明朝" w:hint="eastAsia"/>
          <w:bCs/>
          <w:sz w:val="24"/>
        </w:rPr>
        <w:t>を</w:t>
      </w:r>
      <w:r w:rsidR="006B6E3B">
        <w:rPr>
          <w:rFonts w:cs="ＭＳ 明朝" w:hint="eastAsia"/>
          <w:bCs/>
          <w:sz w:val="24"/>
        </w:rPr>
        <w:t>働きかけていただく</w:t>
      </w:r>
      <w:r>
        <w:rPr>
          <w:rFonts w:cs="ＭＳ 明朝" w:hint="eastAsia"/>
          <w:bCs/>
          <w:sz w:val="24"/>
        </w:rPr>
        <w:t>ことも</w:t>
      </w:r>
      <w:r w:rsidR="006B6E3B">
        <w:rPr>
          <w:rFonts w:cs="ＭＳ 明朝" w:hint="eastAsia"/>
          <w:bCs/>
          <w:sz w:val="24"/>
        </w:rPr>
        <w:t>必要</w:t>
      </w:r>
      <w:r>
        <w:rPr>
          <w:rFonts w:cs="ＭＳ 明朝" w:hint="eastAsia"/>
          <w:bCs/>
          <w:sz w:val="24"/>
        </w:rPr>
        <w:t>で</w:t>
      </w:r>
      <w:r w:rsidR="006B6E3B">
        <w:rPr>
          <w:rFonts w:cs="ＭＳ 明朝" w:hint="eastAsia"/>
          <w:bCs/>
          <w:sz w:val="24"/>
        </w:rPr>
        <w:t>す。</w:t>
      </w:r>
    </w:p>
    <w:p w14:paraId="698975D8" w14:textId="6C97A426" w:rsidR="004B5B61" w:rsidRDefault="004B5B61" w:rsidP="00342E9C">
      <w:pPr>
        <w:spacing w:beforeLines="25" w:before="90" w:afterLines="25" w:after="90" w:line="276" w:lineRule="auto"/>
        <w:ind w:firstLineChars="100" w:firstLine="240"/>
        <w:rPr>
          <w:rFonts w:asciiTheme="minorHAnsi" w:hAnsiTheme="minorHAnsi" w:cs="Courier New"/>
          <w:sz w:val="24"/>
          <w:szCs w:val="40"/>
        </w:rPr>
      </w:pPr>
      <w:r>
        <w:rPr>
          <w:rFonts w:asciiTheme="minorHAnsi" w:hAnsiTheme="minorHAnsi" w:cs="Courier New" w:hint="eastAsia"/>
          <w:sz w:val="24"/>
          <w:szCs w:val="40"/>
        </w:rPr>
        <w:t>事務連絡等の詳細は別添資料</w:t>
      </w:r>
      <w:r w:rsidR="0022767E">
        <w:rPr>
          <w:rFonts w:asciiTheme="minorHAnsi" w:hAnsiTheme="minorHAnsi" w:cs="Courier New" w:hint="eastAsia"/>
          <w:sz w:val="24"/>
          <w:szCs w:val="40"/>
        </w:rPr>
        <w:t>「１」「２」</w:t>
      </w:r>
      <w:r>
        <w:rPr>
          <w:rFonts w:asciiTheme="minorHAnsi" w:hAnsiTheme="minorHAnsi" w:cs="Courier New" w:hint="eastAsia"/>
          <w:sz w:val="24"/>
          <w:szCs w:val="40"/>
        </w:rPr>
        <w:t>をご確認ください。</w:t>
      </w:r>
    </w:p>
    <w:p w14:paraId="626CF546" w14:textId="773CC0CD" w:rsidR="003F13DB" w:rsidRDefault="003F13DB" w:rsidP="00FF13DC">
      <w:pPr>
        <w:spacing w:beforeLines="25" w:before="90" w:afterLines="25" w:after="90" w:line="276" w:lineRule="auto"/>
        <w:ind w:firstLineChars="100" w:firstLine="240"/>
        <w:rPr>
          <w:rFonts w:asciiTheme="minorHAnsi" w:hAnsiTheme="minorHAnsi" w:cs="Courier New"/>
          <w:sz w:val="24"/>
          <w:szCs w:val="40"/>
        </w:rPr>
      </w:pPr>
      <w:r>
        <w:rPr>
          <w:rFonts w:asciiTheme="minorHAnsi" w:hAnsiTheme="minorHAnsi" w:cs="Courier New" w:hint="eastAsia"/>
          <w:sz w:val="24"/>
          <w:szCs w:val="40"/>
        </w:rPr>
        <w:t>なお、幼保連携型認定こども園においては、学校教育法施行規則第</w:t>
      </w:r>
      <w:r>
        <w:rPr>
          <w:rFonts w:asciiTheme="minorHAnsi" w:hAnsiTheme="minorHAnsi" w:cs="Courier New" w:hint="eastAsia"/>
          <w:sz w:val="24"/>
          <w:szCs w:val="40"/>
        </w:rPr>
        <w:t>63</w:t>
      </w:r>
      <w:r>
        <w:rPr>
          <w:rFonts w:asciiTheme="minorHAnsi" w:hAnsiTheme="minorHAnsi" w:cs="Courier New" w:hint="eastAsia"/>
          <w:sz w:val="24"/>
          <w:szCs w:val="40"/>
        </w:rPr>
        <w:t>条</w:t>
      </w:r>
      <w:r w:rsidR="00C751E2">
        <w:rPr>
          <w:rFonts w:asciiTheme="minorHAnsi" w:hAnsiTheme="minorHAnsi" w:cs="Courier New" w:hint="eastAsia"/>
          <w:sz w:val="24"/>
          <w:szCs w:val="40"/>
        </w:rPr>
        <w:t>、</w:t>
      </w:r>
      <w:r>
        <w:rPr>
          <w:rFonts w:asciiTheme="minorHAnsi" w:hAnsiTheme="minorHAnsi" w:cs="Courier New" w:hint="eastAsia"/>
          <w:sz w:val="24"/>
          <w:szCs w:val="40"/>
        </w:rPr>
        <w:t>学校保健安全法第</w:t>
      </w:r>
      <w:r>
        <w:rPr>
          <w:rFonts w:asciiTheme="minorHAnsi" w:hAnsiTheme="minorHAnsi" w:cs="Courier New" w:hint="eastAsia"/>
          <w:sz w:val="24"/>
          <w:szCs w:val="40"/>
        </w:rPr>
        <w:t>20</w:t>
      </w:r>
      <w:r>
        <w:rPr>
          <w:rFonts w:asciiTheme="minorHAnsi" w:hAnsiTheme="minorHAnsi" w:cs="Courier New" w:hint="eastAsia"/>
          <w:sz w:val="24"/>
          <w:szCs w:val="40"/>
        </w:rPr>
        <w:t>条の規定に基づき、施設長又は設置者は、非常変災その他急迫の事情があるときは、臨時に「授業を行わないことができる」</w:t>
      </w:r>
      <w:r w:rsidR="00C751E2">
        <w:rPr>
          <w:rFonts w:asciiTheme="minorHAnsi" w:hAnsiTheme="minorHAnsi" w:cs="Courier New" w:hint="eastAsia"/>
          <w:sz w:val="24"/>
          <w:szCs w:val="40"/>
        </w:rPr>
        <w:t>、「</w:t>
      </w:r>
      <w:r>
        <w:rPr>
          <w:rFonts w:asciiTheme="minorHAnsi" w:hAnsiTheme="minorHAnsi" w:cs="Courier New" w:hint="eastAsia"/>
          <w:sz w:val="24"/>
          <w:szCs w:val="40"/>
        </w:rPr>
        <w:t>学校の全部又は一部の休業を行うことができる」とされています。</w:t>
      </w:r>
    </w:p>
    <w:p w14:paraId="73F5C5F1" w14:textId="59CBAA3E" w:rsidR="00FF6330" w:rsidRDefault="00FF6330" w:rsidP="00FF13DC">
      <w:pPr>
        <w:spacing w:beforeLines="25" w:before="90" w:afterLines="25" w:after="90" w:line="276" w:lineRule="auto"/>
        <w:ind w:firstLineChars="100" w:firstLine="240"/>
        <w:rPr>
          <w:rFonts w:asciiTheme="minorHAnsi" w:hAnsiTheme="minorHAnsi" w:cs="Courier New"/>
          <w:sz w:val="24"/>
          <w:szCs w:val="40"/>
        </w:rPr>
      </w:pPr>
    </w:p>
    <w:p w14:paraId="754EE2FD" w14:textId="4C47B1F9" w:rsidR="00FF6330" w:rsidRDefault="00FF6330" w:rsidP="00FF13DC">
      <w:pPr>
        <w:spacing w:beforeLines="25" w:before="90" w:afterLines="25" w:after="90" w:line="276" w:lineRule="auto"/>
        <w:ind w:firstLineChars="100" w:firstLine="240"/>
        <w:rPr>
          <w:rFonts w:asciiTheme="minorHAnsi" w:hAnsiTheme="minorHAnsi" w:cs="Courier New"/>
          <w:sz w:val="24"/>
          <w:szCs w:val="40"/>
        </w:rPr>
      </w:pPr>
    </w:p>
    <w:p w14:paraId="75838C33" w14:textId="77777777" w:rsidR="00C751E2" w:rsidRDefault="00C751E2" w:rsidP="00FF13DC">
      <w:pPr>
        <w:spacing w:beforeLines="25" w:before="90" w:afterLines="25" w:after="90" w:line="276" w:lineRule="auto"/>
        <w:ind w:firstLineChars="100" w:firstLine="240"/>
        <w:rPr>
          <w:rFonts w:asciiTheme="minorHAnsi" w:hAnsiTheme="minorHAnsi" w:cs="Courier New" w:hint="eastAsia"/>
          <w:sz w:val="24"/>
          <w:szCs w:val="40"/>
        </w:rPr>
      </w:pPr>
      <w:bookmarkStart w:id="7" w:name="_GoBack"/>
      <w:bookmarkEnd w:id="7"/>
    </w:p>
    <w:p w14:paraId="42E227F5" w14:textId="5C81D023" w:rsidR="00FF6330" w:rsidRPr="00907C27" w:rsidRDefault="00FF6330" w:rsidP="002A4709">
      <w:pPr>
        <w:ind w:left="800" w:rightChars="-203" w:right="-426" w:hangingChars="200" w:hanging="800"/>
        <w:rPr>
          <w:rFonts w:ascii="BIZ UDPゴシック" w:eastAsia="BIZ UDPゴシック" w:hAnsi="BIZ UDPゴシック" w:cs="Courier New"/>
          <w:b/>
          <w:sz w:val="36"/>
          <w:szCs w:val="40"/>
        </w:rPr>
      </w:pPr>
      <w:r w:rsidRPr="00B04B0D">
        <w:rPr>
          <w:rFonts w:ascii="BIZ UDPゴシック" w:eastAsia="BIZ UDPゴシック" w:hAnsi="BIZ UDPゴシック" w:cs="Courier New" w:hint="eastAsia"/>
          <w:b/>
          <w:sz w:val="40"/>
          <w:szCs w:val="40"/>
        </w:rPr>
        <w:t>◆</w:t>
      </w:r>
      <w:r w:rsidRPr="00B04B0D">
        <w:rPr>
          <w:rFonts w:ascii="BIZ UDPゴシック" w:eastAsia="BIZ UDPゴシック" w:hAnsi="BIZ UDPゴシック" w:cs="Courier New" w:hint="eastAsia"/>
          <w:b/>
          <w:sz w:val="40"/>
          <w:szCs w:val="40"/>
        </w:rPr>
        <w:tab/>
      </w:r>
      <w:r w:rsidRPr="00FF6330">
        <w:rPr>
          <w:rFonts w:ascii="BIZ UDPゴシック" w:eastAsia="BIZ UDPゴシック" w:hAnsi="BIZ UDPゴシック" w:cs="Courier New" w:hint="eastAsia"/>
          <w:b/>
          <w:sz w:val="40"/>
          <w:szCs w:val="40"/>
        </w:rPr>
        <w:t>令和4年度　福祉ビジョン21世紀セミナーのご案内</w:t>
      </w:r>
    </w:p>
    <w:p w14:paraId="6AD3C247" w14:textId="77777777" w:rsidR="002A4709" w:rsidRDefault="002A4709" w:rsidP="00FF6330">
      <w:pPr>
        <w:spacing w:beforeLines="50" w:before="180" w:afterLines="25" w:after="90" w:line="276" w:lineRule="auto"/>
        <w:ind w:firstLineChars="100" w:firstLine="240"/>
        <w:rPr>
          <w:rFonts w:asciiTheme="minorHAnsi" w:hAnsiTheme="minorHAnsi" w:cs="Courier New"/>
          <w:sz w:val="24"/>
          <w:szCs w:val="40"/>
        </w:rPr>
      </w:pPr>
      <w:r w:rsidRPr="002A4709">
        <w:rPr>
          <w:rFonts w:asciiTheme="minorHAnsi" w:hAnsiTheme="minorHAnsi" w:cs="Courier New" w:hint="eastAsia"/>
          <w:sz w:val="24"/>
          <w:szCs w:val="40"/>
        </w:rPr>
        <w:t>全国社会福祉協議会では、</w:t>
      </w:r>
      <w:r w:rsidRPr="0039213B">
        <w:rPr>
          <w:rFonts w:asciiTheme="majorEastAsia" w:eastAsiaTheme="majorEastAsia" w:hAnsiTheme="majorEastAsia" w:cs="Courier New" w:hint="eastAsia"/>
          <w:sz w:val="24"/>
          <w:szCs w:val="40"/>
        </w:rPr>
        <w:t>「複雑・多様化する社会に応える～社会福祉法人・社会福祉協議会は生き残れるのか～」</w:t>
      </w:r>
      <w:r w:rsidRPr="002A4709">
        <w:rPr>
          <w:rFonts w:asciiTheme="minorHAnsi" w:hAnsiTheme="minorHAnsi" w:cs="Courier New" w:hint="eastAsia"/>
          <w:sz w:val="24"/>
          <w:szCs w:val="40"/>
        </w:rPr>
        <w:t>をテーマに「福祉ビジョン</w:t>
      </w:r>
      <w:r w:rsidRPr="002A4709">
        <w:rPr>
          <w:rFonts w:asciiTheme="minorHAnsi" w:hAnsiTheme="minorHAnsi" w:cs="Courier New" w:hint="eastAsia"/>
          <w:sz w:val="24"/>
          <w:szCs w:val="40"/>
        </w:rPr>
        <w:t>21</w:t>
      </w:r>
      <w:r w:rsidRPr="002A4709">
        <w:rPr>
          <w:rFonts w:asciiTheme="minorHAnsi" w:hAnsiTheme="minorHAnsi" w:cs="Courier New" w:hint="eastAsia"/>
          <w:sz w:val="24"/>
          <w:szCs w:val="40"/>
        </w:rPr>
        <w:t>世紀セミナー」を開催します。</w:t>
      </w:r>
    </w:p>
    <w:tbl>
      <w:tblPr>
        <w:tblStyle w:val="a4"/>
        <w:tblW w:w="0" w:type="auto"/>
        <w:tblLook w:val="04A0" w:firstRow="1" w:lastRow="0" w:firstColumn="1" w:lastColumn="0" w:noHBand="0" w:noVBand="1"/>
      </w:tblPr>
      <w:tblGrid>
        <w:gridCol w:w="9628"/>
      </w:tblGrid>
      <w:tr w:rsidR="002A4709" w:rsidRPr="002A4709" w14:paraId="3F6012E6" w14:textId="77777777" w:rsidTr="002A4709">
        <w:tc>
          <w:tcPr>
            <w:tcW w:w="9628" w:type="dxa"/>
          </w:tcPr>
          <w:p w14:paraId="16031ADC" w14:textId="77777777" w:rsidR="002A4709" w:rsidRPr="002A4709" w:rsidRDefault="002A4709" w:rsidP="002A4709">
            <w:pPr>
              <w:spacing w:beforeLines="50" w:before="180"/>
              <w:rPr>
                <w:rFonts w:ascii="BIZ UDPゴシック" w:eastAsia="BIZ UDPゴシック" w:hAnsi="BIZ UDPゴシック"/>
                <w:sz w:val="24"/>
              </w:rPr>
            </w:pPr>
            <w:r w:rsidRPr="002A4709">
              <w:rPr>
                <w:rFonts w:ascii="BIZ UDPゴシック" w:eastAsia="BIZ UDPゴシック" w:hAnsi="BIZ UDPゴシック" w:hint="eastAsia"/>
                <w:sz w:val="24"/>
              </w:rPr>
              <w:t>【</w:t>
            </w:r>
            <w:r w:rsidRPr="002A4709">
              <w:rPr>
                <w:rFonts w:ascii="BIZ UDPゴシック" w:eastAsia="BIZ UDPゴシック" w:hAnsi="BIZ UDPゴシック" w:hint="eastAsia"/>
                <w:spacing w:val="15"/>
                <w:kern w:val="0"/>
                <w:sz w:val="24"/>
                <w:fitText w:val="1050" w:id="-1464164864"/>
              </w:rPr>
              <w:t>開催趣</w:t>
            </w:r>
            <w:r w:rsidRPr="002A4709">
              <w:rPr>
                <w:rFonts w:ascii="BIZ UDPゴシック" w:eastAsia="BIZ UDPゴシック" w:hAnsi="BIZ UDPゴシック" w:hint="eastAsia"/>
                <w:kern w:val="0"/>
                <w:sz w:val="24"/>
                <w:fitText w:val="1050" w:id="-1464164864"/>
              </w:rPr>
              <w:t>旨</w:t>
            </w:r>
            <w:r w:rsidRPr="002A4709">
              <w:rPr>
                <w:rFonts w:ascii="BIZ UDPゴシック" w:eastAsia="BIZ UDPゴシック" w:hAnsi="BIZ UDPゴシック" w:hint="eastAsia"/>
                <w:sz w:val="24"/>
              </w:rPr>
              <w:t>】</w:t>
            </w:r>
          </w:p>
          <w:p w14:paraId="102A1EF9" w14:textId="77777777" w:rsidR="002A4709" w:rsidRPr="002A4709" w:rsidRDefault="002A4709" w:rsidP="0039213B">
            <w:pPr>
              <w:spacing w:beforeLines="25" w:before="90"/>
              <w:ind w:leftChars="100" w:left="210" w:firstLineChars="100" w:firstLine="240"/>
              <w:rPr>
                <w:sz w:val="24"/>
              </w:rPr>
            </w:pPr>
            <w:r w:rsidRPr="002A4709">
              <w:rPr>
                <w:rFonts w:hint="eastAsia"/>
                <w:sz w:val="24"/>
              </w:rPr>
              <w:t>現在、地域社会は少子高齢化や地域の過疎化、人と人との関係性や地域社会とのつながりが希薄化すること等により、さまざまな課題が表出しています。また、それらの課題が複雑化・複合化し、従来の社会保障の枠組みでは対応が難しい制度の狭間にあるニーズに積極的に対応していくことが重要となっています。</w:t>
            </w:r>
          </w:p>
          <w:p w14:paraId="3AF30103" w14:textId="77777777" w:rsidR="002A4709" w:rsidRPr="002A4709" w:rsidRDefault="002A4709" w:rsidP="002A4709">
            <w:pPr>
              <w:ind w:leftChars="100" w:left="210" w:firstLineChars="100" w:firstLine="240"/>
              <w:rPr>
                <w:sz w:val="24"/>
              </w:rPr>
            </w:pPr>
            <w:r w:rsidRPr="002A4709">
              <w:rPr>
                <w:rFonts w:hint="eastAsia"/>
                <w:sz w:val="24"/>
              </w:rPr>
              <w:t>コロナ禍のなか、地域のなかでは社会的に孤立する人や生活に困窮する人が顕在化しており、今後、社会福祉法人・社会福祉協議会は、こうした人びとを地域で支えるために、まちづくりも視野に入れながら、連携・協働していくことが求められます。</w:t>
            </w:r>
          </w:p>
          <w:p w14:paraId="6B33DADC" w14:textId="36341D34" w:rsidR="002A4709" w:rsidRPr="002A4709" w:rsidRDefault="002A4709" w:rsidP="0039213B">
            <w:pPr>
              <w:spacing w:afterLines="50" w:after="180"/>
              <w:ind w:leftChars="100" w:left="210" w:firstLineChars="100" w:firstLine="240"/>
              <w:rPr>
                <w:rFonts w:asciiTheme="minorHAnsi" w:hAnsiTheme="minorHAnsi" w:cs="Courier New"/>
                <w:sz w:val="24"/>
                <w:szCs w:val="40"/>
              </w:rPr>
            </w:pPr>
            <w:r w:rsidRPr="002A4709">
              <w:rPr>
                <w:rFonts w:hint="eastAsia"/>
                <w:sz w:val="24"/>
              </w:rPr>
              <w:lastRenderedPageBreak/>
              <w:t>本セミナーでは、こうした社会の変化のなかで、社会福祉法人・社会福祉協議会が地域のなかで連携・協働しながら果たしていく役割等について考えます。</w:t>
            </w:r>
          </w:p>
        </w:tc>
      </w:tr>
      <w:tr w:rsidR="002A4709" w:rsidRPr="002A4709" w14:paraId="4AD78748" w14:textId="77777777" w:rsidTr="002A4709">
        <w:tc>
          <w:tcPr>
            <w:tcW w:w="9628" w:type="dxa"/>
          </w:tcPr>
          <w:p w14:paraId="5D6FFE15" w14:textId="7C2EED2F" w:rsidR="002A4709" w:rsidRPr="002A4709" w:rsidRDefault="002A4709" w:rsidP="002A4709">
            <w:pPr>
              <w:spacing w:beforeLines="50" w:before="180"/>
              <w:rPr>
                <w:sz w:val="24"/>
              </w:rPr>
            </w:pPr>
            <w:r w:rsidRPr="002A4709">
              <w:rPr>
                <w:rFonts w:ascii="BIZ UDPゴシック" w:eastAsia="BIZ UDPゴシック" w:hAnsi="BIZ UDPゴシック" w:hint="eastAsia"/>
                <w:sz w:val="24"/>
              </w:rPr>
              <w:lastRenderedPageBreak/>
              <w:t>【</w:t>
            </w:r>
            <w:r w:rsidRPr="002A4709">
              <w:rPr>
                <w:rFonts w:ascii="BIZ UDPゴシック" w:eastAsia="BIZ UDPゴシック" w:hAnsi="BIZ UDPゴシック" w:hint="eastAsia"/>
                <w:spacing w:val="55"/>
                <w:kern w:val="0"/>
                <w:sz w:val="24"/>
                <w:fitText w:val="1050" w:id="-1464164608"/>
              </w:rPr>
              <w:t xml:space="preserve">日  </w:t>
            </w:r>
            <w:r w:rsidRPr="002A4709">
              <w:rPr>
                <w:rFonts w:ascii="BIZ UDPゴシック" w:eastAsia="BIZ UDPゴシック" w:hAnsi="BIZ UDPゴシック" w:hint="eastAsia"/>
                <w:kern w:val="0"/>
                <w:sz w:val="24"/>
                <w:fitText w:val="1050" w:id="-1464164608"/>
              </w:rPr>
              <w:t>時</w:t>
            </w:r>
            <w:r w:rsidRPr="002A4709">
              <w:rPr>
                <w:rFonts w:ascii="BIZ UDPゴシック" w:eastAsia="BIZ UDPゴシック" w:hAnsi="BIZ UDPゴシック" w:hint="eastAsia"/>
                <w:sz w:val="24"/>
              </w:rPr>
              <w:t>】</w:t>
            </w:r>
            <w:r w:rsidR="00EE4979">
              <w:rPr>
                <w:rFonts w:ascii="BIZ UDPゴシック" w:eastAsia="BIZ UDPゴシック" w:hAnsi="BIZ UDPゴシック" w:hint="eastAsia"/>
                <w:sz w:val="24"/>
              </w:rPr>
              <w:t xml:space="preserve">　</w:t>
            </w:r>
            <w:r w:rsidRPr="002A4709">
              <w:rPr>
                <w:rFonts w:hint="eastAsia"/>
                <w:sz w:val="24"/>
              </w:rPr>
              <w:t>令和</w:t>
            </w:r>
            <w:r w:rsidRPr="002A4709">
              <w:rPr>
                <w:rFonts w:hint="eastAsia"/>
                <w:sz w:val="24"/>
              </w:rPr>
              <w:t>4</w:t>
            </w:r>
            <w:r w:rsidRPr="002A4709">
              <w:rPr>
                <w:sz w:val="24"/>
              </w:rPr>
              <w:t>年</w:t>
            </w:r>
            <w:r w:rsidRPr="002A4709">
              <w:rPr>
                <w:sz w:val="24"/>
              </w:rPr>
              <w:t>1</w:t>
            </w:r>
            <w:r w:rsidRPr="002A4709">
              <w:rPr>
                <w:rFonts w:hint="eastAsia"/>
                <w:sz w:val="24"/>
              </w:rPr>
              <w:t>0</w:t>
            </w:r>
            <w:r w:rsidRPr="002A4709">
              <w:rPr>
                <w:sz w:val="24"/>
              </w:rPr>
              <w:t>月</w:t>
            </w:r>
            <w:r w:rsidRPr="002A4709">
              <w:rPr>
                <w:rFonts w:hint="eastAsia"/>
                <w:sz w:val="24"/>
              </w:rPr>
              <w:t>1</w:t>
            </w:r>
            <w:r w:rsidRPr="002A4709">
              <w:rPr>
                <w:sz w:val="24"/>
              </w:rPr>
              <w:t>2</w:t>
            </w:r>
            <w:r w:rsidRPr="002A4709">
              <w:rPr>
                <w:sz w:val="24"/>
              </w:rPr>
              <w:t>日（</w:t>
            </w:r>
            <w:r w:rsidRPr="002A4709">
              <w:rPr>
                <w:rFonts w:hint="eastAsia"/>
                <w:sz w:val="24"/>
              </w:rPr>
              <w:t>水</w:t>
            </w:r>
            <w:r w:rsidRPr="002A4709">
              <w:rPr>
                <w:sz w:val="24"/>
              </w:rPr>
              <w:t>）</w:t>
            </w:r>
            <w:r w:rsidRPr="002A4709">
              <w:rPr>
                <w:rFonts w:hint="eastAsia"/>
                <w:sz w:val="24"/>
              </w:rPr>
              <w:t>10:00</w:t>
            </w:r>
            <w:r w:rsidRPr="002A4709">
              <w:rPr>
                <w:rFonts w:hint="eastAsia"/>
                <w:sz w:val="24"/>
              </w:rPr>
              <w:t>～</w:t>
            </w:r>
            <w:r w:rsidRPr="002A4709">
              <w:rPr>
                <w:rFonts w:hint="eastAsia"/>
                <w:sz w:val="24"/>
              </w:rPr>
              <w:t>1</w:t>
            </w:r>
            <w:r w:rsidRPr="002A4709">
              <w:rPr>
                <w:sz w:val="24"/>
              </w:rPr>
              <w:t>2:</w:t>
            </w:r>
            <w:r>
              <w:rPr>
                <w:rFonts w:hint="eastAsia"/>
                <w:sz w:val="24"/>
              </w:rPr>
              <w:t>3</w:t>
            </w:r>
            <w:r w:rsidRPr="002A4709">
              <w:rPr>
                <w:sz w:val="24"/>
              </w:rPr>
              <w:t>0</w:t>
            </w:r>
          </w:p>
          <w:p w14:paraId="2C734924" w14:textId="08E57F9D" w:rsidR="002A4709" w:rsidRPr="002A4709" w:rsidRDefault="002A4709" w:rsidP="002A4709">
            <w:pPr>
              <w:spacing w:beforeLines="50" w:before="180"/>
              <w:rPr>
                <w:sz w:val="24"/>
              </w:rPr>
            </w:pPr>
            <w:r w:rsidRPr="002A4709">
              <w:rPr>
                <w:rFonts w:ascii="BIZ UDPゴシック" w:eastAsia="BIZ UDPゴシック" w:hAnsi="BIZ UDPゴシック" w:hint="eastAsia"/>
                <w:sz w:val="24"/>
              </w:rPr>
              <w:t>【</w:t>
            </w:r>
            <w:r w:rsidRPr="002A4709">
              <w:rPr>
                <w:rFonts w:ascii="BIZ UDPゴシック" w:eastAsia="BIZ UDPゴシック" w:hAnsi="BIZ UDPゴシック" w:hint="eastAsia"/>
                <w:spacing w:val="15"/>
                <w:kern w:val="0"/>
                <w:sz w:val="24"/>
                <w:fitText w:val="1050" w:id="-1464164607"/>
              </w:rPr>
              <w:t>実施方</w:t>
            </w:r>
            <w:r w:rsidRPr="002A4709">
              <w:rPr>
                <w:rFonts w:ascii="BIZ UDPゴシック" w:eastAsia="BIZ UDPゴシック" w:hAnsi="BIZ UDPゴシック" w:hint="eastAsia"/>
                <w:kern w:val="0"/>
                <w:sz w:val="24"/>
                <w:fitText w:val="1050" w:id="-1464164607"/>
              </w:rPr>
              <w:t>法</w:t>
            </w:r>
            <w:r w:rsidRPr="002A4709">
              <w:rPr>
                <w:rFonts w:ascii="BIZ UDPゴシック" w:eastAsia="BIZ UDPゴシック" w:hAnsi="BIZ UDPゴシック" w:hint="eastAsia"/>
                <w:sz w:val="24"/>
              </w:rPr>
              <w:t>】</w:t>
            </w:r>
            <w:r w:rsidR="00EE4979">
              <w:rPr>
                <w:rFonts w:ascii="BIZ UDPゴシック" w:eastAsia="BIZ UDPゴシック" w:hAnsi="BIZ UDPゴシック" w:hint="eastAsia"/>
                <w:sz w:val="24"/>
              </w:rPr>
              <w:t xml:space="preserve">　</w:t>
            </w:r>
            <w:r w:rsidRPr="002A4709">
              <w:rPr>
                <w:rFonts w:hint="eastAsia"/>
                <w:sz w:val="24"/>
              </w:rPr>
              <w:t>対面：全社協・灘尾ホール（新霞が関ビル</w:t>
            </w:r>
            <w:r w:rsidRPr="002A4709">
              <w:rPr>
                <w:sz w:val="24"/>
              </w:rPr>
              <w:t>LB</w:t>
            </w:r>
            <w:r w:rsidRPr="002A4709">
              <w:rPr>
                <w:sz w:val="24"/>
              </w:rPr>
              <w:t>階）</w:t>
            </w:r>
          </w:p>
          <w:p w14:paraId="5DC9B7ED" w14:textId="6A50912C" w:rsidR="002A4709" w:rsidRPr="002A4709" w:rsidRDefault="002A4709" w:rsidP="00EE4979">
            <w:pPr>
              <w:ind w:firstLineChars="600" w:firstLine="1440"/>
              <w:rPr>
                <w:sz w:val="24"/>
              </w:rPr>
            </w:pPr>
            <w:r w:rsidRPr="002A4709">
              <w:rPr>
                <w:rFonts w:hint="eastAsia"/>
                <w:sz w:val="24"/>
              </w:rPr>
              <w:t>オンライン：ライブ配信</w:t>
            </w:r>
            <w:r>
              <w:rPr>
                <w:rFonts w:hint="eastAsia"/>
                <w:sz w:val="24"/>
              </w:rPr>
              <w:t>（</w:t>
            </w:r>
            <w:r w:rsidRPr="002A4709">
              <w:rPr>
                <w:rFonts w:hint="eastAsia"/>
                <w:sz w:val="24"/>
              </w:rPr>
              <w:t>※アーカイブ配信なし</w:t>
            </w:r>
            <w:r>
              <w:rPr>
                <w:rFonts w:hint="eastAsia"/>
                <w:sz w:val="24"/>
              </w:rPr>
              <w:t>）</w:t>
            </w:r>
          </w:p>
          <w:p w14:paraId="000C2AF5" w14:textId="222A273A" w:rsidR="002A4709" w:rsidRDefault="002A4709" w:rsidP="002A4709">
            <w:pPr>
              <w:spacing w:beforeLines="50" w:before="180"/>
              <w:rPr>
                <w:sz w:val="24"/>
              </w:rPr>
            </w:pPr>
            <w:r w:rsidRPr="002A4709">
              <w:rPr>
                <w:rFonts w:ascii="BIZ UDPゴシック" w:eastAsia="BIZ UDPゴシック" w:hAnsi="BIZ UDPゴシック" w:hint="eastAsia"/>
                <w:sz w:val="24"/>
              </w:rPr>
              <w:t>【</w:t>
            </w:r>
            <w:r w:rsidRPr="00EE4979">
              <w:rPr>
                <w:rFonts w:ascii="BIZ UDPゴシック" w:eastAsia="BIZ UDPゴシック" w:hAnsi="BIZ UDPゴシック" w:hint="eastAsia"/>
                <w:spacing w:val="136"/>
                <w:kern w:val="0"/>
                <w:sz w:val="24"/>
                <w:fitText w:val="1050" w:id="-1464164606"/>
              </w:rPr>
              <w:t xml:space="preserve">定　</w:t>
            </w:r>
            <w:r w:rsidRPr="00EE4979">
              <w:rPr>
                <w:rFonts w:ascii="BIZ UDPゴシック" w:eastAsia="BIZ UDPゴシック" w:hAnsi="BIZ UDPゴシック" w:hint="eastAsia"/>
                <w:spacing w:val="1"/>
                <w:kern w:val="0"/>
                <w:sz w:val="24"/>
                <w:fitText w:val="1050" w:id="-1464164606"/>
              </w:rPr>
              <w:t>員</w:t>
            </w:r>
            <w:r w:rsidRPr="002A4709">
              <w:rPr>
                <w:rFonts w:ascii="BIZ UDPゴシック" w:eastAsia="BIZ UDPゴシック" w:hAnsi="BIZ UDPゴシック" w:hint="eastAsia"/>
                <w:sz w:val="24"/>
              </w:rPr>
              <w:t>】</w:t>
            </w:r>
            <w:r w:rsidR="00EE4979">
              <w:rPr>
                <w:rFonts w:ascii="BIZ UDPゴシック" w:eastAsia="BIZ UDPゴシック" w:hAnsi="BIZ UDPゴシック" w:hint="eastAsia"/>
                <w:sz w:val="24"/>
              </w:rPr>
              <w:t xml:space="preserve">　</w:t>
            </w:r>
            <w:r w:rsidRPr="002A4709">
              <w:rPr>
                <w:rFonts w:hint="eastAsia"/>
                <w:sz w:val="24"/>
              </w:rPr>
              <w:t>会場：</w:t>
            </w:r>
            <w:r w:rsidRPr="002A4709">
              <w:rPr>
                <w:rFonts w:hint="eastAsia"/>
                <w:sz w:val="24"/>
              </w:rPr>
              <w:t>150</w:t>
            </w:r>
            <w:r w:rsidRPr="002A4709">
              <w:rPr>
                <w:rFonts w:hint="eastAsia"/>
                <w:sz w:val="24"/>
              </w:rPr>
              <w:t>名</w:t>
            </w:r>
          </w:p>
          <w:p w14:paraId="1EA1F4BD" w14:textId="6E9C5F98" w:rsidR="002A4709" w:rsidRPr="002A4709" w:rsidRDefault="002A4709" w:rsidP="00EE4979">
            <w:pPr>
              <w:ind w:firstLineChars="600" w:firstLine="1440"/>
              <w:rPr>
                <w:sz w:val="24"/>
              </w:rPr>
            </w:pPr>
            <w:r w:rsidRPr="002A4709">
              <w:rPr>
                <w:rFonts w:hint="eastAsia"/>
                <w:sz w:val="24"/>
              </w:rPr>
              <w:t>オンライン：定員なし</w:t>
            </w:r>
          </w:p>
          <w:p w14:paraId="4636B0E1" w14:textId="70A5738E" w:rsidR="002A4709" w:rsidRPr="002A4709" w:rsidRDefault="002A4709" w:rsidP="002A4709">
            <w:pPr>
              <w:rPr>
                <w:sz w:val="24"/>
              </w:rPr>
            </w:pPr>
            <w:r w:rsidRPr="002A4709">
              <w:rPr>
                <w:rFonts w:hint="eastAsia"/>
                <w:sz w:val="24"/>
              </w:rPr>
              <w:t xml:space="preserve">          </w:t>
            </w:r>
            <w:r w:rsidR="00EE4979">
              <w:rPr>
                <w:sz w:val="24"/>
              </w:rPr>
              <w:t xml:space="preserve">  </w:t>
            </w:r>
            <w:r w:rsidRPr="002A4709">
              <w:rPr>
                <w:rFonts w:hint="eastAsia"/>
                <w:sz w:val="22"/>
              </w:rPr>
              <w:t>※会場参加の定員に達した場合は、会場参加受付を締め切らせていただきます。</w:t>
            </w:r>
          </w:p>
          <w:p w14:paraId="44F01EB9" w14:textId="08658873" w:rsidR="002A4709" w:rsidRPr="002A4709" w:rsidRDefault="002A4709" w:rsidP="00EE4979">
            <w:pPr>
              <w:spacing w:beforeLines="50" w:before="180" w:afterLines="50" w:after="180"/>
              <w:rPr>
                <w:rFonts w:ascii="BIZ UDPゴシック" w:eastAsia="BIZ UDPゴシック" w:hAnsi="BIZ UDPゴシック"/>
                <w:sz w:val="24"/>
              </w:rPr>
            </w:pPr>
            <w:r w:rsidRPr="002A4709">
              <w:rPr>
                <w:rFonts w:ascii="BIZ UDPゴシック" w:eastAsia="BIZ UDPゴシック" w:hAnsi="BIZ UDPゴシック" w:hint="eastAsia"/>
                <w:sz w:val="24"/>
              </w:rPr>
              <w:t>【</w:t>
            </w:r>
            <w:r w:rsidRPr="002A4709">
              <w:rPr>
                <w:rFonts w:ascii="BIZ UDPゴシック" w:eastAsia="BIZ UDPゴシック" w:hAnsi="BIZ UDPゴシック" w:hint="eastAsia"/>
                <w:spacing w:val="82"/>
                <w:kern w:val="0"/>
                <w:sz w:val="24"/>
                <w:fitText w:val="1050" w:id="-1464164605"/>
              </w:rPr>
              <w:t>受講</w:t>
            </w:r>
            <w:r w:rsidRPr="002A4709">
              <w:rPr>
                <w:rFonts w:ascii="BIZ UDPゴシック" w:eastAsia="BIZ UDPゴシック" w:hAnsi="BIZ UDPゴシック" w:hint="eastAsia"/>
                <w:spacing w:val="1"/>
                <w:kern w:val="0"/>
                <w:sz w:val="24"/>
                <w:fitText w:val="1050" w:id="-1464164605"/>
              </w:rPr>
              <w:t>料</w:t>
            </w:r>
            <w:r w:rsidRPr="002A4709">
              <w:rPr>
                <w:rFonts w:ascii="BIZ UDPゴシック" w:eastAsia="BIZ UDPゴシック" w:hAnsi="BIZ UDPゴシック" w:hint="eastAsia"/>
                <w:sz w:val="24"/>
              </w:rPr>
              <w:t>】</w:t>
            </w:r>
            <w:r w:rsidR="00EE4979">
              <w:rPr>
                <w:rFonts w:ascii="BIZ UDPゴシック" w:eastAsia="BIZ UDPゴシック" w:hAnsi="BIZ UDPゴシック" w:hint="eastAsia"/>
                <w:sz w:val="24"/>
              </w:rPr>
              <w:t xml:space="preserve">　</w:t>
            </w:r>
            <w:r w:rsidRPr="002A4709">
              <w:rPr>
                <w:sz w:val="24"/>
              </w:rPr>
              <w:t>1</w:t>
            </w:r>
            <w:r w:rsidRPr="002A4709">
              <w:rPr>
                <w:rFonts w:hint="eastAsia"/>
                <w:sz w:val="24"/>
              </w:rPr>
              <w:t>0</w:t>
            </w:r>
            <w:r w:rsidRPr="002A4709">
              <w:rPr>
                <w:sz w:val="24"/>
              </w:rPr>
              <w:t>,000</w:t>
            </w:r>
            <w:r w:rsidRPr="002A4709">
              <w:rPr>
                <w:sz w:val="24"/>
              </w:rPr>
              <w:t>円（</w:t>
            </w:r>
            <w:r w:rsidRPr="002A4709">
              <w:rPr>
                <w:rFonts w:hint="eastAsia"/>
                <w:sz w:val="24"/>
              </w:rPr>
              <w:t>1</w:t>
            </w:r>
            <w:r w:rsidRPr="002A4709">
              <w:rPr>
                <w:rFonts w:hint="eastAsia"/>
                <w:sz w:val="24"/>
              </w:rPr>
              <w:t>名につき</w:t>
            </w:r>
            <w:r w:rsidRPr="002A4709">
              <w:rPr>
                <w:sz w:val="24"/>
              </w:rPr>
              <w:t>）</w:t>
            </w:r>
          </w:p>
        </w:tc>
      </w:tr>
      <w:tr w:rsidR="002A4709" w:rsidRPr="002A4709" w14:paraId="1047B4D7" w14:textId="77777777" w:rsidTr="002A4709">
        <w:tc>
          <w:tcPr>
            <w:tcW w:w="9628" w:type="dxa"/>
          </w:tcPr>
          <w:p w14:paraId="37670D3A" w14:textId="77777777" w:rsidR="002A4709" w:rsidRPr="00EE4979" w:rsidRDefault="002A4709" w:rsidP="002A4709">
            <w:pPr>
              <w:spacing w:beforeLines="50" w:before="180"/>
              <w:rPr>
                <w:rFonts w:ascii="BIZ UDPゴシック" w:eastAsia="BIZ UDPゴシック" w:hAnsi="BIZ UDPゴシック"/>
                <w:sz w:val="24"/>
              </w:rPr>
            </w:pPr>
            <w:r w:rsidRPr="00EE4979">
              <w:rPr>
                <w:rFonts w:ascii="BIZ UDPゴシック" w:eastAsia="BIZ UDPゴシック" w:hAnsi="BIZ UDPゴシック" w:hint="eastAsia"/>
                <w:sz w:val="24"/>
              </w:rPr>
              <w:t>【プログラム】</w:t>
            </w:r>
          </w:p>
          <w:p w14:paraId="077335FA" w14:textId="77777777" w:rsidR="002A4709" w:rsidRPr="002A4709" w:rsidRDefault="002A4709" w:rsidP="00EE4979">
            <w:pPr>
              <w:spacing w:beforeLines="25" w:before="90"/>
              <w:ind w:firstLineChars="100" w:firstLine="240"/>
              <w:rPr>
                <w:sz w:val="24"/>
              </w:rPr>
            </w:pPr>
            <w:r w:rsidRPr="00EE4979">
              <w:rPr>
                <w:rFonts w:ascii="BIZ UDPゴシック" w:eastAsia="BIZ UDPゴシック" w:hAnsi="BIZ UDPゴシック" w:hint="eastAsia"/>
                <w:b/>
                <w:sz w:val="24"/>
              </w:rPr>
              <w:t>［講演］</w:t>
            </w:r>
            <w:r w:rsidRPr="00EE4979">
              <w:rPr>
                <w:rFonts w:asciiTheme="majorEastAsia" w:eastAsiaTheme="majorEastAsia" w:hAnsiTheme="majorEastAsia" w:hint="eastAsia"/>
                <w:sz w:val="24"/>
              </w:rPr>
              <w:t>「社会福祉法人・社会福祉協議会は生き残れるのか」</w:t>
            </w:r>
          </w:p>
          <w:p w14:paraId="69EA6B5E" w14:textId="4A8F68C6" w:rsidR="002A4709" w:rsidRPr="002A4709" w:rsidRDefault="002A4709" w:rsidP="00EE4979">
            <w:pPr>
              <w:ind w:right="960" w:firstLineChars="900" w:firstLine="2160"/>
              <w:rPr>
                <w:sz w:val="24"/>
              </w:rPr>
            </w:pPr>
            <w:r w:rsidRPr="00EE4979">
              <w:rPr>
                <w:rFonts w:ascii="BIZ UDPゴシック" w:eastAsia="BIZ UDPゴシック" w:hAnsi="BIZ UDPゴシック" w:hint="eastAsia"/>
                <w:sz w:val="24"/>
              </w:rPr>
              <w:t>【講師】</w:t>
            </w:r>
            <w:r w:rsidR="00EE4979">
              <w:rPr>
                <w:rFonts w:hint="eastAsia"/>
                <w:sz w:val="24"/>
              </w:rPr>
              <w:t xml:space="preserve">　</w:t>
            </w:r>
            <w:r w:rsidRPr="002A4709">
              <w:rPr>
                <w:rFonts w:hint="eastAsia"/>
                <w:sz w:val="24"/>
              </w:rPr>
              <w:t>上智大学　教授　香取　照幸　氏</w:t>
            </w:r>
          </w:p>
          <w:p w14:paraId="6125F426" w14:textId="77777777" w:rsidR="002A4709" w:rsidRPr="00EE4979" w:rsidRDefault="002A4709" w:rsidP="002A4709">
            <w:pPr>
              <w:ind w:firstLineChars="500" w:firstLine="1200"/>
              <w:jc w:val="right"/>
              <w:rPr>
                <w:sz w:val="24"/>
              </w:rPr>
            </w:pPr>
          </w:p>
          <w:p w14:paraId="08145171" w14:textId="77777777" w:rsidR="002A4709" w:rsidRPr="00EE4979" w:rsidRDefault="002A4709" w:rsidP="00EE4979">
            <w:pPr>
              <w:ind w:firstLineChars="100" w:firstLine="240"/>
              <w:rPr>
                <w:rFonts w:asciiTheme="majorEastAsia" w:eastAsiaTheme="majorEastAsia" w:hAnsiTheme="majorEastAsia"/>
                <w:sz w:val="24"/>
              </w:rPr>
            </w:pPr>
            <w:r w:rsidRPr="00EE4979">
              <w:rPr>
                <w:rFonts w:ascii="BIZ UDPゴシック" w:eastAsia="BIZ UDPゴシック" w:hAnsi="BIZ UDPゴシック" w:hint="eastAsia"/>
                <w:b/>
                <w:sz w:val="24"/>
              </w:rPr>
              <w:t>［シンポジウム］</w:t>
            </w:r>
            <w:r w:rsidRPr="00EE4979">
              <w:rPr>
                <w:rFonts w:asciiTheme="majorEastAsia" w:eastAsiaTheme="majorEastAsia" w:hAnsiTheme="majorEastAsia" w:hint="eastAsia"/>
                <w:sz w:val="24"/>
              </w:rPr>
              <w:t>「複雑・多様化する社会に応えるために</w:t>
            </w:r>
          </w:p>
          <w:p w14:paraId="0E85044A" w14:textId="77777777" w:rsidR="002A4709" w:rsidRPr="002A4709" w:rsidRDefault="002A4709" w:rsidP="00EE4979">
            <w:pPr>
              <w:ind w:firstLineChars="1000" w:firstLine="2400"/>
              <w:rPr>
                <w:sz w:val="24"/>
              </w:rPr>
            </w:pPr>
            <w:r w:rsidRPr="00EE4979">
              <w:rPr>
                <w:rFonts w:asciiTheme="majorEastAsia" w:eastAsiaTheme="majorEastAsia" w:hAnsiTheme="majorEastAsia" w:hint="eastAsia"/>
                <w:sz w:val="24"/>
              </w:rPr>
              <w:t>～社会福祉法人、社会福祉協議会はどう応えるのか～」</w:t>
            </w:r>
          </w:p>
          <w:p w14:paraId="2002531E" w14:textId="56F8235F" w:rsidR="002A4709" w:rsidRPr="00EE4979" w:rsidRDefault="002A4709" w:rsidP="00EE4979">
            <w:pPr>
              <w:spacing w:beforeLines="25" w:before="90"/>
              <w:ind w:right="839" w:firstLineChars="400" w:firstLine="960"/>
              <w:rPr>
                <w:rFonts w:ascii="BIZ UDPゴシック" w:eastAsia="BIZ UDPゴシック" w:hAnsi="BIZ UDPゴシック"/>
                <w:sz w:val="24"/>
              </w:rPr>
            </w:pPr>
            <w:r w:rsidRPr="00EE4979">
              <w:rPr>
                <w:rFonts w:ascii="BIZ UDPゴシック" w:eastAsia="BIZ UDPゴシック" w:hAnsi="BIZ UDPゴシック" w:hint="eastAsia"/>
                <w:sz w:val="24"/>
              </w:rPr>
              <w:t>【シンポジスト】</w:t>
            </w:r>
          </w:p>
          <w:p w14:paraId="143B5D46" w14:textId="0DA858FD" w:rsidR="002A4709" w:rsidRPr="002A4709" w:rsidRDefault="002A4709" w:rsidP="00EE4979">
            <w:pPr>
              <w:ind w:right="-113" w:firstLineChars="600" w:firstLine="1440"/>
              <w:rPr>
                <w:sz w:val="24"/>
              </w:rPr>
            </w:pPr>
            <w:r w:rsidRPr="002A4709">
              <w:rPr>
                <w:rFonts w:hint="eastAsia"/>
                <w:sz w:val="24"/>
              </w:rPr>
              <w:t xml:space="preserve">社会福祉法人ライフの学校（宮城県）　</w:t>
            </w:r>
            <w:r w:rsidR="00EE4979">
              <w:rPr>
                <w:rFonts w:hint="eastAsia"/>
                <w:sz w:val="24"/>
              </w:rPr>
              <w:t xml:space="preserve">　</w:t>
            </w:r>
            <w:r w:rsidRPr="002A4709">
              <w:rPr>
                <w:rFonts w:hint="eastAsia"/>
                <w:sz w:val="24"/>
              </w:rPr>
              <w:t>理事長</w:t>
            </w:r>
            <w:r w:rsidRPr="002A4709">
              <w:rPr>
                <w:sz w:val="24"/>
              </w:rPr>
              <w:t xml:space="preserve">　田中　伸弥　氏</w:t>
            </w:r>
          </w:p>
          <w:p w14:paraId="177B6886" w14:textId="77777777" w:rsidR="00EE4979" w:rsidRDefault="002A4709" w:rsidP="00EE4979">
            <w:pPr>
              <w:ind w:right="840" w:firstLineChars="600" w:firstLine="1440"/>
              <w:rPr>
                <w:sz w:val="24"/>
              </w:rPr>
            </w:pPr>
            <w:r w:rsidRPr="002A4709">
              <w:rPr>
                <w:rFonts w:hint="eastAsia"/>
                <w:sz w:val="24"/>
              </w:rPr>
              <w:t>大牟田市社会福祉法人地域公益活動協議会（福岡県）</w:t>
            </w:r>
          </w:p>
          <w:p w14:paraId="7E571B8F" w14:textId="48925F5C" w:rsidR="002A4709" w:rsidRPr="002A4709" w:rsidRDefault="002A4709" w:rsidP="00EE4979">
            <w:pPr>
              <w:ind w:right="170" w:firstLineChars="700" w:firstLine="1680"/>
              <w:rPr>
                <w:sz w:val="24"/>
              </w:rPr>
            </w:pPr>
            <w:r w:rsidRPr="002A4709">
              <w:rPr>
                <w:rFonts w:hint="eastAsia"/>
                <w:sz w:val="24"/>
              </w:rPr>
              <w:t>大牟田市社会福祉協議会総合生活支援課　課長</w:t>
            </w:r>
            <w:r w:rsidRPr="002A4709">
              <w:rPr>
                <w:sz w:val="24"/>
              </w:rPr>
              <w:t xml:space="preserve">　馬場　朋文　氏</w:t>
            </w:r>
          </w:p>
          <w:p w14:paraId="6EC94504" w14:textId="462F8A4E" w:rsidR="002A4709" w:rsidRPr="002A4709" w:rsidRDefault="002A4709" w:rsidP="00EE4979">
            <w:pPr>
              <w:ind w:right="170" w:firstLineChars="600" w:firstLine="1440"/>
              <w:rPr>
                <w:sz w:val="24"/>
              </w:rPr>
            </w:pPr>
            <w:r w:rsidRPr="002A4709">
              <w:rPr>
                <w:rFonts w:hint="eastAsia"/>
                <w:sz w:val="24"/>
              </w:rPr>
              <w:t>大津市社会福祉協議会（滋賀県）</w:t>
            </w:r>
            <w:r w:rsidR="00EE4979">
              <w:rPr>
                <w:rFonts w:hint="eastAsia"/>
                <w:sz w:val="24"/>
              </w:rPr>
              <w:t xml:space="preserve">　　</w:t>
            </w:r>
            <w:r w:rsidRPr="002A4709">
              <w:rPr>
                <w:sz w:val="24"/>
              </w:rPr>
              <w:t>事務局次長</w:t>
            </w:r>
            <w:r w:rsidR="00EE4979">
              <w:rPr>
                <w:rFonts w:hint="eastAsia"/>
                <w:sz w:val="24"/>
              </w:rPr>
              <w:t xml:space="preserve">　</w:t>
            </w:r>
            <w:r w:rsidRPr="002A4709">
              <w:rPr>
                <w:sz w:val="24"/>
              </w:rPr>
              <w:t>山口　浩次　氏</w:t>
            </w:r>
          </w:p>
          <w:p w14:paraId="6B0740A4" w14:textId="603DEA0C" w:rsidR="002A4709" w:rsidRPr="002A4709" w:rsidRDefault="002A4709" w:rsidP="00EE4979">
            <w:pPr>
              <w:spacing w:beforeLines="25" w:before="90" w:afterLines="50" w:after="180"/>
              <w:ind w:right="1922" w:firstLineChars="400" w:firstLine="960"/>
              <w:rPr>
                <w:rFonts w:ascii="BIZ UDPゴシック" w:eastAsia="BIZ UDPゴシック" w:hAnsi="BIZ UDPゴシック"/>
                <w:sz w:val="24"/>
              </w:rPr>
            </w:pPr>
            <w:r w:rsidRPr="00EE4979">
              <w:rPr>
                <w:rFonts w:ascii="BIZ UDPゴシック" w:eastAsia="BIZ UDPゴシック" w:hAnsi="BIZ UDPゴシック" w:hint="eastAsia"/>
                <w:sz w:val="24"/>
              </w:rPr>
              <w:t>【コーディネーター】</w:t>
            </w:r>
            <w:r w:rsidR="00EE4979">
              <w:rPr>
                <w:rFonts w:hint="eastAsia"/>
                <w:sz w:val="24"/>
              </w:rPr>
              <w:t xml:space="preserve">　上智</w:t>
            </w:r>
            <w:r w:rsidRPr="002A4709">
              <w:rPr>
                <w:rFonts w:hint="eastAsia"/>
                <w:sz w:val="24"/>
              </w:rPr>
              <w:t>大学</w:t>
            </w:r>
            <w:r w:rsidR="00EE4979">
              <w:rPr>
                <w:rFonts w:hint="eastAsia"/>
                <w:sz w:val="24"/>
              </w:rPr>
              <w:t xml:space="preserve">　</w:t>
            </w:r>
            <w:r w:rsidRPr="002A4709">
              <w:rPr>
                <w:sz w:val="24"/>
              </w:rPr>
              <w:t>教授　香取　照幸　氏</w:t>
            </w:r>
          </w:p>
        </w:tc>
      </w:tr>
      <w:tr w:rsidR="002A4709" w:rsidRPr="002A4709" w14:paraId="0C4A7B84" w14:textId="77777777" w:rsidTr="002A4709">
        <w:tc>
          <w:tcPr>
            <w:tcW w:w="9628" w:type="dxa"/>
          </w:tcPr>
          <w:p w14:paraId="4F0069EB" w14:textId="6384A8F5" w:rsidR="002A4709" w:rsidRPr="002A4709" w:rsidRDefault="002A4709" w:rsidP="002A4709">
            <w:pPr>
              <w:spacing w:beforeLines="50" w:before="180"/>
              <w:rPr>
                <w:sz w:val="24"/>
              </w:rPr>
            </w:pPr>
            <w:r w:rsidRPr="00EE4979">
              <w:rPr>
                <w:rFonts w:ascii="BIZ UDPゴシック" w:eastAsia="BIZ UDPゴシック" w:hAnsi="BIZ UDPゴシック" w:hint="eastAsia"/>
                <w:sz w:val="24"/>
              </w:rPr>
              <w:t>【</w:t>
            </w:r>
            <w:r w:rsidRPr="00EE4979">
              <w:rPr>
                <w:rFonts w:ascii="BIZ UDPゴシック" w:eastAsia="BIZ UDPゴシック" w:hAnsi="BIZ UDPゴシック" w:hint="eastAsia"/>
                <w:spacing w:val="15"/>
                <w:kern w:val="0"/>
                <w:sz w:val="24"/>
                <w:fitText w:val="1050" w:id="-1464164604"/>
              </w:rPr>
              <w:t>申込締</w:t>
            </w:r>
            <w:r w:rsidRPr="00EE4979">
              <w:rPr>
                <w:rFonts w:ascii="BIZ UDPゴシック" w:eastAsia="BIZ UDPゴシック" w:hAnsi="BIZ UDPゴシック" w:hint="eastAsia"/>
                <w:kern w:val="0"/>
                <w:sz w:val="24"/>
                <w:fitText w:val="1050" w:id="-1464164604"/>
              </w:rPr>
              <w:t>切</w:t>
            </w:r>
            <w:r w:rsidRPr="00EE4979">
              <w:rPr>
                <w:rFonts w:ascii="BIZ UDPゴシック" w:eastAsia="BIZ UDPゴシック" w:hAnsi="BIZ UDPゴシック" w:hint="eastAsia"/>
                <w:sz w:val="24"/>
              </w:rPr>
              <w:t>】</w:t>
            </w:r>
            <w:r w:rsidR="00EE4979">
              <w:rPr>
                <w:rFonts w:ascii="BIZ UDPゴシック" w:eastAsia="BIZ UDPゴシック" w:hAnsi="BIZ UDPゴシック" w:hint="eastAsia"/>
                <w:sz w:val="24"/>
              </w:rPr>
              <w:t xml:space="preserve"> </w:t>
            </w:r>
            <w:r w:rsidRPr="002A4709">
              <w:rPr>
                <w:rFonts w:hint="eastAsia"/>
                <w:sz w:val="24"/>
              </w:rPr>
              <w:t>令和</w:t>
            </w:r>
            <w:r w:rsidRPr="002A4709">
              <w:rPr>
                <w:rFonts w:hint="eastAsia"/>
                <w:sz w:val="24"/>
              </w:rPr>
              <w:t>4</w:t>
            </w:r>
            <w:r w:rsidRPr="002A4709">
              <w:rPr>
                <w:sz w:val="24"/>
              </w:rPr>
              <w:t>年</w:t>
            </w:r>
            <w:r w:rsidRPr="002A4709">
              <w:rPr>
                <w:rFonts w:hint="eastAsia"/>
                <w:sz w:val="24"/>
              </w:rPr>
              <w:t>9</w:t>
            </w:r>
            <w:r w:rsidRPr="002A4709">
              <w:rPr>
                <w:sz w:val="24"/>
              </w:rPr>
              <w:t>月</w:t>
            </w:r>
            <w:r w:rsidRPr="002A4709">
              <w:rPr>
                <w:rFonts w:hint="eastAsia"/>
                <w:sz w:val="24"/>
              </w:rPr>
              <w:t>23</w:t>
            </w:r>
            <w:r w:rsidRPr="002A4709">
              <w:rPr>
                <w:sz w:val="24"/>
              </w:rPr>
              <w:t>日（</w:t>
            </w:r>
            <w:r w:rsidRPr="002A4709">
              <w:rPr>
                <w:rFonts w:hint="eastAsia"/>
                <w:sz w:val="24"/>
              </w:rPr>
              <w:t>金</w:t>
            </w:r>
            <w:r w:rsidRPr="002A4709">
              <w:rPr>
                <w:sz w:val="24"/>
              </w:rPr>
              <w:t>）</w:t>
            </w:r>
          </w:p>
          <w:p w14:paraId="4910F0FD" w14:textId="07733B60" w:rsidR="002A4709" w:rsidRPr="002A4709" w:rsidRDefault="002A4709" w:rsidP="002A4709">
            <w:pPr>
              <w:spacing w:beforeLines="50" w:before="180"/>
              <w:ind w:left="1440" w:hangingChars="600" w:hanging="1440"/>
              <w:rPr>
                <w:sz w:val="24"/>
              </w:rPr>
            </w:pPr>
            <w:r w:rsidRPr="00EE4979">
              <w:rPr>
                <w:rFonts w:ascii="BIZ UDPゴシック" w:eastAsia="BIZ UDPゴシック" w:hAnsi="BIZ UDPゴシック" w:hint="eastAsia"/>
                <w:sz w:val="24"/>
              </w:rPr>
              <w:t>【</w:t>
            </w:r>
            <w:r w:rsidRPr="00EE4979">
              <w:rPr>
                <w:rFonts w:ascii="BIZ UDPゴシック" w:eastAsia="BIZ UDPゴシック" w:hAnsi="BIZ UDPゴシック" w:hint="eastAsia"/>
                <w:spacing w:val="15"/>
                <w:kern w:val="0"/>
                <w:sz w:val="24"/>
                <w:fitText w:val="1050" w:id="-1464164603"/>
              </w:rPr>
              <w:t>申込方</w:t>
            </w:r>
            <w:r w:rsidRPr="00EE4979">
              <w:rPr>
                <w:rFonts w:ascii="BIZ UDPゴシック" w:eastAsia="BIZ UDPゴシック" w:hAnsi="BIZ UDPゴシック" w:hint="eastAsia"/>
                <w:kern w:val="0"/>
                <w:sz w:val="24"/>
                <w:fitText w:val="1050" w:id="-1464164603"/>
              </w:rPr>
              <w:t>法</w:t>
            </w:r>
            <w:r w:rsidRPr="00EE4979">
              <w:rPr>
                <w:rFonts w:ascii="BIZ UDPゴシック" w:eastAsia="BIZ UDPゴシック" w:hAnsi="BIZ UDPゴシック" w:hint="eastAsia"/>
                <w:sz w:val="24"/>
              </w:rPr>
              <w:t>】</w:t>
            </w:r>
            <w:r w:rsidR="00EE4979">
              <w:rPr>
                <w:rFonts w:ascii="BIZ UDPゴシック" w:eastAsia="BIZ UDPゴシック" w:hAnsi="BIZ UDPゴシック" w:hint="eastAsia"/>
                <w:sz w:val="24"/>
              </w:rPr>
              <w:t xml:space="preserve"> </w:t>
            </w:r>
            <w:r w:rsidRPr="002A4709">
              <w:rPr>
                <w:rFonts w:hint="eastAsia"/>
                <w:sz w:val="24"/>
              </w:rPr>
              <w:t>下記</w:t>
            </w:r>
            <w:r w:rsidRPr="002A4709">
              <w:rPr>
                <w:sz w:val="24"/>
              </w:rPr>
              <w:t>URL</w:t>
            </w:r>
            <w:r w:rsidRPr="002A4709">
              <w:rPr>
                <w:sz w:val="24"/>
              </w:rPr>
              <w:t>より</w:t>
            </w:r>
            <w:r w:rsidRPr="002A4709">
              <w:rPr>
                <w:rFonts w:hint="eastAsia"/>
                <w:sz w:val="24"/>
              </w:rPr>
              <w:t>申込サイトへアクセス</w:t>
            </w:r>
            <w:r w:rsidRPr="002A4709">
              <w:rPr>
                <w:sz w:val="24"/>
              </w:rPr>
              <w:t>のうえ、</w:t>
            </w:r>
            <w:r w:rsidRPr="002A4709">
              <w:rPr>
                <w:rFonts w:hint="eastAsia"/>
                <w:sz w:val="24"/>
              </w:rPr>
              <w:t>お申込みください。</w:t>
            </w:r>
          </w:p>
          <w:p w14:paraId="29F9F579" w14:textId="31740907" w:rsidR="002A4709" w:rsidRPr="002A4709" w:rsidRDefault="002A4709" w:rsidP="002A4709">
            <w:pPr>
              <w:ind w:left="1440" w:hangingChars="600" w:hanging="1440"/>
              <w:rPr>
                <w:sz w:val="24"/>
              </w:rPr>
            </w:pPr>
            <w:r w:rsidRPr="002A4709">
              <w:rPr>
                <w:rFonts w:hint="eastAsia"/>
                <w:sz w:val="24"/>
              </w:rPr>
              <w:t xml:space="preserve">              </w:t>
            </w:r>
            <w:r w:rsidR="00EE4979">
              <w:rPr>
                <w:sz w:val="24"/>
              </w:rPr>
              <w:t xml:space="preserve">     </w:t>
            </w:r>
            <w:r w:rsidRPr="002A4709">
              <w:rPr>
                <w:rFonts w:hint="eastAsia"/>
                <w:sz w:val="24"/>
              </w:rPr>
              <w:t>申込サイト：</w:t>
            </w:r>
            <w:hyperlink r:id="rId9" w:history="1">
              <w:r w:rsidRPr="002A4709">
                <w:rPr>
                  <w:rStyle w:val="a3"/>
                  <w:sz w:val="24"/>
                </w:rPr>
                <w:t>https://www.mwt-mice.com/events/fukushi221012</w:t>
              </w:r>
            </w:hyperlink>
          </w:p>
          <w:p w14:paraId="754AFB72" w14:textId="6BB60586" w:rsidR="002A4709" w:rsidRPr="002A4709" w:rsidRDefault="002A4709" w:rsidP="00EE4979">
            <w:pPr>
              <w:spacing w:beforeLines="50" w:before="180"/>
              <w:ind w:left="1440" w:hangingChars="600" w:hanging="1440"/>
              <w:rPr>
                <w:sz w:val="24"/>
              </w:rPr>
            </w:pPr>
            <w:r w:rsidRPr="00EE4979">
              <w:rPr>
                <w:rFonts w:ascii="BIZ UDPゴシック" w:eastAsia="BIZ UDPゴシック" w:hAnsi="BIZ UDPゴシック" w:hint="eastAsia"/>
                <w:sz w:val="24"/>
              </w:rPr>
              <w:t>【</w:t>
            </w:r>
            <w:r w:rsidRPr="00EE4979">
              <w:rPr>
                <w:rFonts w:ascii="BIZ UDPゴシック" w:eastAsia="BIZ UDPゴシック" w:hAnsi="BIZ UDPゴシック" w:hint="eastAsia"/>
                <w:spacing w:val="15"/>
                <w:kern w:val="0"/>
                <w:sz w:val="24"/>
                <w:fitText w:val="1050" w:id="-1464164602"/>
              </w:rPr>
              <w:t>開催要</w:t>
            </w:r>
            <w:r w:rsidRPr="00EE4979">
              <w:rPr>
                <w:rFonts w:ascii="BIZ UDPゴシック" w:eastAsia="BIZ UDPゴシック" w:hAnsi="BIZ UDPゴシック" w:hint="eastAsia"/>
                <w:kern w:val="0"/>
                <w:sz w:val="24"/>
                <w:fitText w:val="1050" w:id="-1464164602"/>
              </w:rPr>
              <w:t>綱</w:t>
            </w:r>
            <w:r w:rsidRPr="00EE4979">
              <w:rPr>
                <w:rFonts w:ascii="BIZ UDPゴシック" w:eastAsia="BIZ UDPゴシック" w:hAnsi="BIZ UDPゴシック" w:hint="eastAsia"/>
                <w:sz w:val="24"/>
              </w:rPr>
              <w:t>】</w:t>
            </w:r>
            <w:r w:rsidR="00EE4979">
              <w:rPr>
                <w:rFonts w:ascii="BIZ UDPゴシック" w:eastAsia="BIZ UDPゴシック" w:hAnsi="BIZ UDPゴシック" w:hint="eastAsia"/>
                <w:sz w:val="24"/>
              </w:rPr>
              <w:t xml:space="preserve"> </w:t>
            </w:r>
            <w:r w:rsidRPr="002A4709">
              <w:rPr>
                <w:rFonts w:hint="eastAsia"/>
                <w:sz w:val="24"/>
              </w:rPr>
              <w:t>全社協ホームページでも公開しております。</w:t>
            </w:r>
          </w:p>
          <w:p w14:paraId="59F0F742" w14:textId="02C30014" w:rsidR="002A4709" w:rsidRPr="002A4709" w:rsidRDefault="00C526B6" w:rsidP="00EE4979">
            <w:pPr>
              <w:spacing w:afterLines="50" w:after="180"/>
              <w:ind w:firstLineChars="950" w:firstLine="1995"/>
              <w:rPr>
                <w:sz w:val="24"/>
              </w:rPr>
            </w:pPr>
            <w:hyperlink r:id="rId10" w:history="1">
              <w:r w:rsidR="002A4709" w:rsidRPr="002A4709">
                <w:rPr>
                  <w:rStyle w:val="a3"/>
                  <w:sz w:val="24"/>
                </w:rPr>
                <w:t>https://www.shakyo.or.jp/seminar/index.html</w:t>
              </w:r>
            </w:hyperlink>
          </w:p>
        </w:tc>
      </w:tr>
      <w:bookmarkEnd w:id="6"/>
    </w:tbl>
    <w:p w14:paraId="5960BC00" w14:textId="77777777" w:rsidR="002A4709" w:rsidRDefault="002A4709" w:rsidP="002A4709">
      <w:pPr>
        <w:spacing w:beforeLines="50" w:before="180" w:afterLines="25" w:after="90" w:line="276" w:lineRule="auto"/>
        <w:rPr>
          <w:rFonts w:asciiTheme="minorHAnsi" w:hAnsiTheme="minorHAnsi" w:cs="Courier New"/>
          <w:sz w:val="24"/>
          <w:szCs w:val="40"/>
        </w:rPr>
      </w:pPr>
    </w:p>
    <w:sectPr w:rsidR="002A4709" w:rsidSect="002A2430">
      <w:footerReference w:type="default" r:id="rId11"/>
      <w:pgSz w:w="11906" w:h="16838" w:code="9"/>
      <w:pgMar w:top="851" w:right="1134" w:bottom="1135" w:left="1134" w:header="284"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B2C6B" w14:textId="77777777" w:rsidR="00C526B6" w:rsidRDefault="00C526B6" w:rsidP="00AC6D2B">
      <w:r>
        <w:separator/>
      </w:r>
    </w:p>
  </w:endnote>
  <w:endnote w:type="continuationSeparator" w:id="0">
    <w:p w14:paraId="316BEB6D" w14:textId="77777777" w:rsidR="00C526B6" w:rsidRDefault="00C526B6"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Vrinda">
    <w:altName w:val="MV Boli"/>
    <w:panose1 w:val="000004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614022"/>
      <w:docPartObj>
        <w:docPartGallery w:val="Page Numbers (Bottom of Page)"/>
        <w:docPartUnique/>
      </w:docPartObj>
    </w:sdtPr>
    <w:sdtEndPr/>
    <w:sdtContent>
      <w:p w14:paraId="3AB0FB5E" w14:textId="3E1A4F34" w:rsidR="002A2430" w:rsidRDefault="002A2430">
        <w:pPr>
          <w:pStyle w:val="ac"/>
          <w:jc w:val="center"/>
        </w:pPr>
        <w:r>
          <w:fldChar w:fldCharType="begin"/>
        </w:r>
        <w:r>
          <w:instrText>PAGE   \* MERGEFORMAT</w:instrText>
        </w:r>
        <w:r>
          <w:fldChar w:fldCharType="separate"/>
        </w:r>
        <w:r w:rsidR="00C751E2" w:rsidRPr="00C751E2">
          <w:rPr>
            <w:noProof/>
            <w:lang w:val="ja-JP"/>
          </w:rPr>
          <w:t>3</w:t>
        </w:r>
        <w:r>
          <w:fldChar w:fldCharType="end"/>
        </w:r>
      </w:p>
    </w:sdtContent>
  </w:sdt>
  <w:p w14:paraId="0D11EA06" w14:textId="77777777" w:rsidR="002A2430" w:rsidRDefault="002A243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54693" w14:textId="77777777" w:rsidR="00C526B6" w:rsidRDefault="00C526B6" w:rsidP="00AC6D2B">
      <w:r>
        <w:separator/>
      </w:r>
    </w:p>
  </w:footnote>
  <w:footnote w:type="continuationSeparator" w:id="0">
    <w:p w14:paraId="12E2AAE0" w14:textId="77777777" w:rsidR="00C526B6" w:rsidRDefault="00C526B6"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0F50B4"/>
    <w:multiLevelType w:val="hybridMultilevel"/>
    <w:tmpl w:val="987449C6"/>
    <w:lvl w:ilvl="0" w:tplc="B0D45DC6">
      <w:start w:val="1"/>
      <w:numFmt w:val="bullet"/>
      <w:lvlText w:val=""/>
      <w:lvlJc w:val="left"/>
      <w:pPr>
        <w:ind w:left="420" w:hanging="420"/>
      </w:pPr>
      <w:rPr>
        <w:rFonts w:ascii="Wingdings" w:hAnsi="Wingdings" w:hint="default"/>
        <w:sz w:val="40"/>
        <w:szCs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610A08"/>
    <w:multiLevelType w:val="hybridMultilevel"/>
    <w:tmpl w:val="8250D3E6"/>
    <w:lvl w:ilvl="0" w:tplc="F4561CC8">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8"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9D48B2"/>
    <w:multiLevelType w:val="hybridMultilevel"/>
    <w:tmpl w:val="DBD2B18C"/>
    <w:lvl w:ilvl="0" w:tplc="2E446DA6">
      <w:numFmt w:val="bullet"/>
      <w:lvlText w:val="・"/>
      <w:lvlJc w:val="left"/>
      <w:pPr>
        <w:ind w:left="600" w:hanging="360"/>
      </w:pPr>
      <w:rPr>
        <w:rFonts w:ascii="BIZ UDPゴシック" w:eastAsia="BIZ UDPゴシック" w:hAnsi="BIZ UDP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3EC716B6"/>
    <w:multiLevelType w:val="hybridMultilevel"/>
    <w:tmpl w:val="E8EE87EC"/>
    <w:lvl w:ilvl="0" w:tplc="D4487902">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43A837D2"/>
    <w:multiLevelType w:val="hybridMultilevel"/>
    <w:tmpl w:val="828EE528"/>
    <w:lvl w:ilvl="0" w:tplc="D4487902">
      <w:start w:val="1"/>
      <w:numFmt w:val="bullet"/>
      <w:lvlText w:val="○"/>
      <w:lvlJc w:val="left"/>
      <w:pPr>
        <w:ind w:left="636" w:hanging="420"/>
      </w:pPr>
      <w:rPr>
        <w:rFonts w:ascii="ＭＳ 明朝" w:eastAsia="ＭＳ 明朝" w:hAnsi="ＭＳ 明朝"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7"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0"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4E0A1BEC"/>
    <w:multiLevelType w:val="hybridMultilevel"/>
    <w:tmpl w:val="A686E012"/>
    <w:lvl w:ilvl="0" w:tplc="D4487902">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4"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6"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8" w15:restartNumberingAfterBreak="0">
    <w:nsid w:val="65C04EC0"/>
    <w:multiLevelType w:val="hybridMultilevel"/>
    <w:tmpl w:val="823A764C"/>
    <w:lvl w:ilvl="0" w:tplc="D95090FC">
      <w:numFmt w:val="bullet"/>
      <w:lvlText w:val="・"/>
      <w:lvlJc w:val="left"/>
      <w:pPr>
        <w:ind w:left="600" w:hanging="360"/>
      </w:pPr>
      <w:rPr>
        <w:rFonts w:ascii="BIZ UDPゴシック" w:eastAsia="BIZ UDPゴシック" w:hAnsi="BIZ UDP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AB41D02"/>
    <w:multiLevelType w:val="hybridMultilevel"/>
    <w:tmpl w:val="70D8A9B4"/>
    <w:lvl w:ilvl="0" w:tplc="2B12985C">
      <w:numFmt w:val="bullet"/>
      <w:lvlText w:val="□"/>
      <w:lvlJc w:val="left"/>
      <w:pPr>
        <w:ind w:left="570" w:hanging="360"/>
      </w:pPr>
      <w:rPr>
        <w:rFonts w:ascii="ＭＳ 明朝" w:eastAsia="ＭＳ 明朝" w:hAnsi="ＭＳ 明朝" w:cs="Courier New"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8"/>
  </w:num>
  <w:num w:numId="4">
    <w:abstractNumId w:val="19"/>
  </w:num>
  <w:num w:numId="5">
    <w:abstractNumId w:val="14"/>
  </w:num>
  <w:num w:numId="6">
    <w:abstractNumId w:val="25"/>
  </w:num>
  <w:num w:numId="7">
    <w:abstractNumId w:val="9"/>
  </w:num>
  <w:num w:numId="8">
    <w:abstractNumId w:val="7"/>
  </w:num>
  <w:num w:numId="9">
    <w:abstractNumId w:val="17"/>
  </w:num>
  <w:num w:numId="10">
    <w:abstractNumId w:val="13"/>
  </w:num>
  <w:num w:numId="11">
    <w:abstractNumId w:val="8"/>
  </w:num>
  <w:num w:numId="12">
    <w:abstractNumId w:val="29"/>
  </w:num>
  <w:num w:numId="13">
    <w:abstractNumId w:val="2"/>
  </w:num>
  <w:num w:numId="14">
    <w:abstractNumId w:val="30"/>
  </w:num>
  <w:num w:numId="15">
    <w:abstractNumId w:val="0"/>
  </w:num>
  <w:num w:numId="16">
    <w:abstractNumId w:val="32"/>
  </w:num>
  <w:num w:numId="17">
    <w:abstractNumId w:val="3"/>
  </w:num>
  <w:num w:numId="18">
    <w:abstractNumId w:val="31"/>
  </w:num>
  <w:num w:numId="19">
    <w:abstractNumId w:val="27"/>
  </w:num>
  <w:num w:numId="20">
    <w:abstractNumId w:val="10"/>
  </w:num>
  <w:num w:numId="21">
    <w:abstractNumId w:val="4"/>
  </w:num>
  <w:num w:numId="22">
    <w:abstractNumId w:val="11"/>
  </w:num>
  <w:num w:numId="23">
    <w:abstractNumId w:val="1"/>
  </w:num>
  <w:num w:numId="24">
    <w:abstractNumId w:val="26"/>
  </w:num>
  <w:num w:numId="25">
    <w:abstractNumId w:val="34"/>
  </w:num>
  <w:num w:numId="26">
    <w:abstractNumId w:val="20"/>
  </w:num>
  <w:num w:numId="27">
    <w:abstractNumId w:val="24"/>
  </w:num>
  <w:num w:numId="28">
    <w:abstractNumId w:val="21"/>
  </w:num>
  <w:num w:numId="29">
    <w:abstractNumId w:val="28"/>
  </w:num>
  <w:num w:numId="30">
    <w:abstractNumId w:val="12"/>
  </w:num>
  <w:num w:numId="31">
    <w:abstractNumId w:val="5"/>
  </w:num>
  <w:num w:numId="32">
    <w:abstractNumId w:val="15"/>
  </w:num>
  <w:num w:numId="33">
    <w:abstractNumId w:val="16"/>
  </w:num>
  <w:num w:numId="34">
    <w:abstractNumId w:val="22"/>
  </w:num>
  <w:num w:numId="35">
    <w:abstractNumId w:val="6"/>
  </w:num>
  <w:num w:numId="36">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773CC"/>
    <w:rsid w:val="0008006C"/>
    <w:rsid w:val="000810DA"/>
    <w:rsid w:val="00081679"/>
    <w:rsid w:val="0008275A"/>
    <w:rsid w:val="000827D7"/>
    <w:rsid w:val="00082A57"/>
    <w:rsid w:val="00085BE9"/>
    <w:rsid w:val="00086B32"/>
    <w:rsid w:val="00086B88"/>
    <w:rsid w:val="0008729F"/>
    <w:rsid w:val="00090A75"/>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3FA3"/>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0E6E"/>
    <w:rsid w:val="00111793"/>
    <w:rsid w:val="00111B8E"/>
    <w:rsid w:val="00111E78"/>
    <w:rsid w:val="00112467"/>
    <w:rsid w:val="00112665"/>
    <w:rsid w:val="001132E1"/>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EF7"/>
    <w:rsid w:val="00133D9E"/>
    <w:rsid w:val="001341B1"/>
    <w:rsid w:val="00134A76"/>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966"/>
    <w:rsid w:val="00175DD9"/>
    <w:rsid w:val="001775C7"/>
    <w:rsid w:val="001803A3"/>
    <w:rsid w:val="001806AE"/>
    <w:rsid w:val="00181863"/>
    <w:rsid w:val="00183651"/>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526F"/>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7542"/>
    <w:rsid w:val="001D7D1D"/>
    <w:rsid w:val="001D7E52"/>
    <w:rsid w:val="001E04C6"/>
    <w:rsid w:val="001E0637"/>
    <w:rsid w:val="001E0755"/>
    <w:rsid w:val="001E0980"/>
    <w:rsid w:val="001E184B"/>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1D57"/>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2767E"/>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A9C"/>
    <w:rsid w:val="0024439A"/>
    <w:rsid w:val="00245D4E"/>
    <w:rsid w:val="00246421"/>
    <w:rsid w:val="00246B81"/>
    <w:rsid w:val="002473CC"/>
    <w:rsid w:val="00247937"/>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937"/>
    <w:rsid w:val="00290A17"/>
    <w:rsid w:val="00290BCB"/>
    <w:rsid w:val="002917F8"/>
    <w:rsid w:val="002920B6"/>
    <w:rsid w:val="00292991"/>
    <w:rsid w:val="00293266"/>
    <w:rsid w:val="002937AB"/>
    <w:rsid w:val="002948B1"/>
    <w:rsid w:val="002954C5"/>
    <w:rsid w:val="00295D19"/>
    <w:rsid w:val="00296153"/>
    <w:rsid w:val="002962F2"/>
    <w:rsid w:val="00297407"/>
    <w:rsid w:val="00297F86"/>
    <w:rsid w:val="002A0B80"/>
    <w:rsid w:val="002A0E5F"/>
    <w:rsid w:val="002A2430"/>
    <w:rsid w:val="002A3437"/>
    <w:rsid w:val="002A34CA"/>
    <w:rsid w:val="002A4617"/>
    <w:rsid w:val="002A4709"/>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2E9C"/>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2082"/>
    <w:rsid w:val="0039213B"/>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3FC1"/>
    <w:rsid w:val="003D45D4"/>
    <w:rsid w:val="003D6BD2"/>
    <w:rsid w:val="003D7124"/>
    <w:rsid w:val="003D78E6"/>
    <w:rsid w:val="003E01DC"/>
    <w:rsid w:val="003E0602"/>
    <w:rsid w:val="003E0887"/>
    <w:rsid w:val="003E0B0E"/>
    <w:rsid w:val="003E2B00"/>
    <w:rsid w:val="003E31F7"/>
    <w:rsid w:val="003E3397"/>
    <w:rsid w:val="003E457A"/>
    <w:rsid w:val="003E502D"/>
    <w:rsid w:val="003E559B"/>
    <w:rsid w:val="003E5B37"/>
    <w:rsid w:val="003E69BD"/>
    <w:rsid w:val="003E6BBE"/>
    <w:rsid w:val="003E7208"/>
    <w:rsid w:val="003E7FF8"/>
    <w:rsid w:val="003F0953"/>
    <w:rsid w:val="003F13DB"/>
    <w:rsid w:val="003F1B3B"/>
    <w:rsid w:val="003F267C"/>
    <w:rsid w:val="003F2B39"/>
    <w:rsid w:val="003F2ED8"/>
    <w:rsid w:val="003F322B"/>
    <w:rsid w:val="003F33AA"/>
    <w:rsid w:val="003F396F"/>
    <w:rsid w:val="003F3DAA"/>
    <w:rsid w:val="003F3E7C"/>
    <w:rsid w:val="003F4290"/>
    <w:rsid w:val="003F4BDC"/>
    <w:rsid w:val="003F4EAF"/>
    <w:rsid w:val="003F586A"/>
    <w:rsid w:val="003F78D7"/>
    <w:rsid w:val="00400F3F"/>
    <w:rsid w:val="00401E93"/>
    <w:rsid w:val="004021A7"/>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45DD"/>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481"/>
    <w:rsid w:val="004318AB"/>
    <w:rsid w:val="0043260E"/>
    <w:rsid w:val="0043279B"/>
    <w:rsid w:val="004329D3"/>
    <w:rsid w:val="00432CFE"/>
    <w:rsid w:val="00434E01"/>
    <w:rsid w:val="00435221"/>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08E"/>
    <w:rsid w:val="004957B3"/>
    <w:rsid w:val="00495965"/>
    <w:rsid w:val="00495DE2"/>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6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144"/>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6E"/>
    <w:rsid w:val="006646CE"/>
    <w:rsid w:val="00665ABB"/>
    <w:rsid w:val="00665C0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351"/>
    <w:rsid w:val="006B5CD0"/>
    <w:rsid w:val="006B6B9F"/>
    <w:rsid w:val="006B6E3B"/>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5C6A"/>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014"/>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2ECD"/>
    <w:rsid w:val="0073320F"/>
    <w:rsid w:val="00733D00"/>
    <w:rsid w:val="00734396"/>
    <w:rsid w:val="0073466F"/>
    <w:rsid w:val="00735414"/>
    <w:rsid w:val="0073565D"/>
    <w:rsid w:val="007359F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974"/>
    <w:rsid w:val="007A70A8"/>
    <w:rsid w:val="007A782B"/>
    <w:rsid w:val="007B0701"/>
    <w:rsid w:val="007B0890"/>
    <w:rsid w:val="007B0C47"/>
    <w:rsid w:val="007B1394"/>
    <w:rsid w:val="007B166D"/>
    <w:rsid w:val="007B2F8A"/>
    <w:rsid w:val="007B3421"/>
    <w:rsid w:val="007B3787"/>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4795"/>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7694"/>
    <w:rsid w:val="00850463"/>
    <w:rsid w:val="00850D41"/>
    <w:rsid w:val="00851313"/>
    <w:rsid w:val="00851B45"/>
    <w:rsid w:val="0085261D"/>
    <w:rsid w:val="008532DC"/>
    <w:rsid w:val="00853AF1"/>
    <w:rsid w:val="00853EFE"/>
    <w:rsid w:val="00854660"/>
    <w:rsid w:val="00854965"/>
    <w:rsid w:val="0085506B"/>
    <w:rsid w:val="00855AE9"/>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30D1"/>
    <w:rsid w:val="008B312D"/>
    <w:rsid w:val="008B3442"/>
    <w:rsid w:val="008B3555"/>
    <w:rsid w:val="008B4204"/>
    <w:rsid w:val="008B42EE"/>
    <w:rsid w:val="008B4DEB"/>
    <w:rsid w:val="008B52A4"/>
    <w:rsid w:val="008B5864"/>
    <w:rsid w:val="008B5A7D"/>
    <w:rsid w:val="008B5E87"/>
    <w:rsid w:val="008B5F43"/>
    <w:rsid w:val="008B650A"/>
    <w:rsid w:val="008B6967"/>
    <w:rsid w:val="008B69FA"/>
    <w:rsid w:val="008B7580"/>
    <w:rsid w:val="008C10E8"/>
    <w:rsid w:val="008C12D5"/>
    <w:rsid w:val="008C1E32"/>
    <w:rsid w:val="008C1F90"/>
    <w:rsid w:val="008C4473"/>
    <w:rsid w:val="008C4763"/>
    <w:rsid w:val="008C47CF"/>
    <w:rsid w:val="008C4E9C"/>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42C"/>
    <w:rsid w:val="008E197E"/>
    <w:rsid w:val="008E24DE"/>
    <w:rsid w:val="008E2EDE"/>
    <w:rsid w:val="008E560F"/>
    <w:rsid w:val="008E6066"/>
    <w:rsid w:val="008E683A"/>
    <w:rsid w:val="008E73F3"/>
    <w:rsid w:val="008F072E"/>
    <w:rsid w:val="008F0844"/>
    <w:rsid w:val="008F122F"/>
    <w:rsid w:val="008F13A3"/>
    <w:rsid w:val="008F1B5C"/>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2CC"/>
    <w:rsid w:val="00905164"/>
    <w:rsid w:val="0090541E"/>
    <w:rsid w:val="00907C27"/>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4BA"/>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822"/>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081"/>
    <w:rsid w:val="009A03F2"/>
    <w:rsid w:val="009A08FA"/>
    <w:rsid w:val="009A171D"/>
    <w:rsid w:val="009A1C29"/>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656"/>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61D6"/>
    <w:rsid w:val="009F6966"/>
    <w:rsid w:val="009F77F1"/>
    <w:rsid w:val="009F7E83"/>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823"/>
    <w:rsid w:val="00A17B5B"/>
    <w:rsid w:val="00A2066C"/>
    <w:rsid w:val="00A208CA"/>
    <w:rsid w:val="00A21CC3"/>
    <w:rsid w:val="00A21CFA"/>
    <w:rsid w:val="00A22A80"/>
    <w:rsid w:val="00A22CC0"/>
    <w:rsid w:val="00A23C7A"/>
    <w:rsid w:val="00A23C81"/>
    <w:rsid w:val="00A24129"/>
    <w:rsid w:val="00A2423E"/>
    <w:rsid w:val="00A2428C"/>
    <w:rsid w:val="00A248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30E3"/>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24BD"/>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1D09"/>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B0D"/>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79B"/>
    <w:rsid w:val="00B222A0"/>
    <w:rsid w:val="00B223BE"/>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BF6E80"/>
    <w:rsid w:val="00C00047"/>
    <w:rsid w:val="00C0056C"/>
    <w:rsid w:val="00C0094F"/>
    <w:rsid w:val="00C01067"/>
    <w:rsid w:val="00C013C1"/>
    <w:rsid w:val="00C01F26"/>
    <w:rsid w:val="00C0296D"/>
    <w:rsid w:val="00C035B1"/>
    <w:rsid w:val="00C03866"/>
    <w:rsid w:val="00C06DE7"/>
    <w:rsid w:val="00C06E34"/>
    <w:rsid w:val="00C06F32"/>
    <w:rsid w:val="00C072E3"/>
    <w:rsid w:val="00C07D91"/>
    <w:rsid w:val="00C1021A"/>
    <w:rsid w:val="00C11098"/>
    <w:rsid w:val="00C1184F"/>
    <w:rsid w:val="00C12BCE"/>
    <w:rsid w:val="00C13141"/>
    <w:rsid w:val="00C13505"/>
    <w:rsid w:val="00C13744"/>
    <w:rsid w:val="00C13B1D"/>
    <w:rsid w:val="00C1424E"/>
    <w:rsid w:val="00C15036"/>
    <w:rsid w:val="00C157A4"/>
    <w:rsid w:val="00C159B9"/>
    <w:rsid w:val="00C15ABE"/>
    <w:rsid w:val="00C15F53"/>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26B6"/>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70781"/>
    <w:rsid w:val="00C70AB0"/>
    <w:rsid w:val="00C71629"/>
    <w:rsid w:val="00C719B3"/>
    <w:rsid w:val="00C71C25"/>
    <w:rsid w:val="00C72E70"/>
    <w:rsid w:val="00C7352C"/>
    <w:rsid w:val="00C738EC"/>
    <w:rsid w:val="00C749C6"/>
    <w:rsid w:val="00C75032"/>
    <w:rsid w:val="00C751E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E66"/>
    <w:rsid w:val="00CD5F39"/>
    <w:rsid w:val="00CD6937"/>
    <w:rsid w:val="00CD7C9E"/>
    <w:rsid w:val="00CE214B"/>
    <w:rsid w:val="00CE23B5"/>
    <w:rsid w:val="00CE257B"/>
    <w:rsid w:val="00CE319D"/>
    <w:rsid w:val="00CE41B7"/>
    <w:rsid w:val="00CE4C69"/>
    <w:rsid w:val="00CE4EE3"/>
    <w:rsid w:val="00CE6628"/>
    <w:rsid w:val="00CE68BF"/>
    <w:rsid w:val="00CE6C97"/>
    <w:rsid w:val="00CE7720"/>
    <w:rsid w:val="00CF0BE6"/>
    <w:rsid w:val="00CF0F07"/>
    <w:rsid w:val="00CF1C4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FC7"/>
    <w:rsid w:val="00D218DD"/>
    <w:rsid w:val="00D21935"/>
    <w:rsid w:val="00D221A8"/>
    <w:rsid w:val="00D22976"/>
    <w:rsid w:val="00D22EB0"/>
    <w:rsid w:val="00D23494"/>
    <w:rsid w:val="00D236FA"/>
    <w:rsid w:val="00D248DD"/>
    <w:rsid w:val="00D24983"/>
    <w:rsid w:val="00D24EBF"/>
    <w:rsid w:val="00D25114"/>
    <w:rsid w:val="00D2519D"/>
    <w:rsid w:val="00D26ED1"/>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67C16"/>
    <w:rsid w:val="00D702E8"/>
    <w:rsid w:val="00D70EBD"/>
    <w:rsid w:val="00D71992"/>
    <w:rsid w:val="00D72DFB"/>
    <w:rsid w:val="00D7418F"/>
    <w:rsid w:val="00D744E7"/>
    <w:rsid w:val="00D758DE"/>
    <w:rsid w:val="00D75B1D"/>
    <w:rsid w:val="00D75DCC"/>
    <w:rsid w:val="00D765B9"/>
    <w:rsid w:val="00D76A68"/>
    <w:rsid w:val="00D77C5E"/>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48FE"/>
    <w:rsid w:val="00DB67F3"/>
    <w:rsid w:val="00DB78A6"/>
    <w:rsid w:val="00DC00DA"/>
    <w:rsid w:val="00DC0F61"/>
    <w:rsid w:val="00DC1C14"/>
    <w:rsid w:val="00DC3949"/>
    <w:rsid w:val="00DC41FE"/>
    <w:rsid w:val="00DC456A"/>
    <w:rsid w:val="00DC4B25"/>
    <w:rsid w:val="00DC4D96"/>
    <w:rsid w:val="00DC598C"/>
    <w:rsid w:val="00DC5DAF"/>
    <w:rsid w:val="00DC64F0"/>
    <w:rsid w:val="00DC672C"/>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CD6"/>
    <w:rsid w:val="00E14DE3"/>
    <w:rsid w:val="00E167D7"/>
    <w:rsid w:val="00E16951"/>
    <w:rsid w:val="00E16A24"/>
    <w:rsid w:val="00E1758E"/>
    <w:rsid w:val="00E206B4"/>
    <w:rsid w:val="00E20CCD"/>
    <w:rsid w:val="00E22118"/>
    <w:rsid w:val="00E228A7"/>
    <w:rsid w:val="00E23A44"/>
    <w:rsid w:val="00E23C62"/>
    <w:rsid w:val="00E24320"/>
    <w:rsid w:val="00E24695"/>
    <w:rsid w:val="00E248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9E7"/>
    <w:rsid w:val="00E46CA5"/>
    <w:rsid w:val="00E479FE"/>
    <w:rsid w:val="00E503E8"/>
    <w:rsid w:val="00E509EB"/>
    <w:rsid w:val="00E50B9B"/>
    <w:rsid w:val="00E51225"/>
    <w:rsid w:val="00E5218A"/>
    <w:rsid w:val="00E52F66"/>
    <w:rsid w:val="00E54266"/>
    <w:rsid w:val="00E545C0"/>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599"/>
    <w:rsid w:val="00EB3FB8"/>
    <w:rsid w:val="00EB4065"/>
    <w:rsid w:val="00EB4A27"/>
    <w:rsid w:val="00EB531C"/>
    <w:rsid w:val="00EB58D0"/>
    <w:rsid w:val="00EB7E52"/>
    <w:rsid w:val="00EC02E3"/>
    <w:rsid w:val="00EC06C4"/>
    <w:rsid w:val="00EC200C"/>
    <w:rsid w:val="00EC3AD5"/>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979"/>
    <w:rsid w:val="00EE4DB8"/>
    <w:rsid w:val="00EE5DC3"/>
    <w:rsid w:val="00EE5EAD"/>
    <w:rsid w:val="00EE6792"/>
    <w:rsid w:val="00EE73C0"/>
    <w:rsid w:val="00EF02D6"/>
    <w:rsid w:val="00EF1124"/>
    <w:rsid w:val="00EF132A"/>
    <w:rsid w:val="00EF16CD"/>
    <w:rsid w:val="00EF1826"/>
    <w:rsid w:val="00EF2954"/>
    <w:rsid w:val="00EF3FA8"/>
    <w:rsid w:val="00EF45FD"/>
    <w:rsid w:val="00EF4FF8"/>
    <w:rsid w:val="00EF51A2"/>
    <w:rsid w:val="00EF6AA2"/>
    <w:rsid w:val="00EF7DF0"/>
    <w:rsid w:val="00F00015"/>
    <w:rsid w:val="00F00228"/>
    <w:rsid w:val="00F00866"/>
    <w:rsid w:val="00F00A9F"/>
    <w:rsid w:val="00F00F5A"/>
    <w:rsid w:val="00F01903"/>
    <w:rsid w:val="00F022F7"/>
    <w:rsid w:val="00F036B4"/>
    <w:rsid w:val="00F04A53"/>
    <w:rsid w:val="00F04D02"/>
    <w:rsid w:val="00F05081"/>
    <w:rsid w:val="00F05B5E"/>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5B79"/>
    <w:rsid w:val="00F4618C"/>
    <w:rsid w:val="00F46C51"/>
    <w:rsid w:val="00F47129"/>
    <w:rsid w:val="00F476A0"/>
    <w:rsid w:val="00F478FD"/>
    <w:rsid w:val="00F47E86"/>
    <w:rsid w:val="00F50E00"/>
    <w:rsid w:val="00F513A5"/>
    <w:rsid w:val="00F51681"/>
    <w:rsid w:val="00F51732"/>
    <w:rsid w:val="00F526B3"/>
    <w:rsid w:val="00F52944"/>
    <w:rsid w:val="00F54FC0"/>
    <w:rsid w:val="00F570F2"/>
    <w:rsid w:val="00F571C0"/>
    <w:rsid w:val="00F60863"/>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67B"/>
    <w:rsid w:val="00F7682E"/>
    <w:rsid w:val="00F7694A"/>
    <w:rsid w:val="00F76F45"/>
    <w:rsid w:val="00F771A1"/>
    <w:rsid w:val="00F777A0"/>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758"/>
    <w:rsid w:val="00F90C21"/>
    <w:rsid w:val="00F90E8E"/>
    <w:rsid w:val="00F9192A"/>
    <w:rsid w:val="00F93C30"/>
    <w:rsid w:val="00F93ED8"/>
    <w:rsid w:val="00F93F0D"/>
    <w:rsid w:val="00F942A8"/>
    <w:rsid w:val="00F94A31"/>
    <w:rsid w:val="00F95099"/>
    <w:rsid w:val="00F9525D"/>
    <w:rsid w:val="00F953E5"/>
    <w:rsid w:val="00F966FE"/>
    <w:rsid w:val="00F96A68"/>
    <w:rsid w:val="00F97337"/>
    <w:rsid w:val="00F97AB2"/>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798E"/>
    <w:rsid w:val="00FF0DF0"/>
    <w:rsid w:val="00FF13DC"/>
    <w:rsid w:val="00FF170A"/>
    <w:rsid w:val="00FF2BFD"/>
    <w:rsid w:val="00FF2D85"/>
    <w:rsid w:val="00FF2FB5"/>
    <w:rsid w:val="00FF31C7"/>
    <w:rsid w:val="00FF32BF"/>
    <w:rsid w:val="00FF3D50"/>
    <w:rsid w:val="00FF571E"/>
    <w:rsid w:val="00FF6330"/>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hokyo.g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hakyo.or.jp/seminar/index.html" TargetMode="External"/><Relationship Id="rId4" Type="http://schemas.openxmlformats.org/officeDocument/2006/relationships/settings" Target="settings.xml"/><Relationship Id="rId9" Type="http://schemas.openxmlformats.org/officeDocument/2006/relationships/hyperlink" Target="https://www.mwt-mice.com/events/fukushi22101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1836D-8A52-4EDF-A550-E498398E9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3</Pages>
  <Words>410</Words>
  <Characters>2340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辻本 和晃</cp:lastModifiedBy>
  <cp:revision>48</cp:revision>
  <cp:lastPrinted>2022-08-25T09:50:00Z</cp:lastPrinted>
  <dcterms:created xsi:type="dcterms:W3CDTF">2021-06-17T09:00:00Z</dcterms:created>
  <dcterms:modified xsi:type="dcterms:W3CDTF">2022-08-26T01:51:00Z</dcterms:modified>
</cp:coreProperties>
</file>