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3684F68F"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5E76E1">
              <w:rPr>
                <w:rFonts w:ascii="ＭＳ ゴシック" w:eastAsia="ＭＳ ゴシック" w:hAnsi="ＭＳ ゴシック" w:hint="eastAsia"/>
                <w:w w:val="200"/>
                <w:kern w:val="0"/>
                <w:sz w:val="24"/>
                <w:shd w:val="pct15" w:color="auto" w:fill="FFFFFF"/>
              </w:rPr>
              <w:t>5</w:t>
            </w:r>
            <w:r w:rsidR="00FA31B9">
              <w:rPr>
                <w:rFonts w:ascii="ＭＳ ゴシック" w:eastAsia="ＭＳ ゴシック" w:hAnsi="ＭＳ ゴシック" w:hint="eastAsia"/>
                <w:w w:val="200"/>
                <w:kern w:val="0"/>
                <w:sz w:val="24"/>
                <w:shd w:val="pct15" w:color="auto" w:fill="FFFFFF"/>
              </w:rPr>
              <w:t>4</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F14EB6">
              <w:rPr>
                <w:rFonts w:eastAsia="ＭＳ ゴシック" w:hint="eastAsia"/>
                <w:bCs/>
                <w:kern w:val="0"/>
                <w:sz w:val="24"/>
              </w:rPr>
              <w:t>3</w:t>
            </w:r>
            <w:r w:rsidR="0005473A" w:rsidRPr="00007934">
              <w:rPr>
                <w:rFonts w:eastAsia="ＭＳ ゴシック"/>
                <w:bCs/>
                <w:kern w:val="0"/>
                <w:sz w:val="24"/>
              </w:rPr>
              <w:t>月</w:t>
            </w:r>
            <w:r w:rsidR="00646F15">
              <w:rPr>
                <w:rFonts w:eastAsia="ＭＳ ゴシック" w:hint="eastAsia"/>
                <w:bCs/>
                <w:kern w:val="0"/>
                <w:sz w:val="24"/>
              </w:rPr>
              <w:t>24</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4809BF59" w14:textId="77777777" w:rsidR="00B933B0" w:rsidRDefault="00FA31B9" w:rsidP="00B933B0">
      <w:pPr>
        <w:pStyle w:val="a9"/>
        <w:numPr>
          <w:ilvl w:val="0"/>
          <w:numId w:val="1"/>
        </w:numPr>
        <w:tabs>
          <w:tab w:val="left" w:leader="middleDot" w:pos="9498"/>
        </w:tabs>
        <w:spacing w:beforeLines="50" w:before="180"/>
        <w:ind w:leftChars="0" w:right="-143"/>
        <w:rPr>
          <w:rFonts w:ascii="BIZ UDPゴシック" w:eastAsia="BIZ UDPゴシック" w:hAnsi="BIZ UDPゴシック"/>
          <w:w w:val="99"/>
          <w:sz w:val="26"/>
          <w:szCs w:val="26"/>
        </w:rPr>
      </w:pPr>
      <w:bookmarkStart w:id="3" w:name="_Hlk68703844"/>
      <w:r w:rsidRPr="00FA31B9">
        <w:rPr>
          <w:rFonts w:ascii="BIZ UDPゴシック" w:eastAsia="BIZ UDPゴシック" w:hAnsi="BIZ UDPゴシック" w:hint="eastAsia"/>
          <w:w w:val="85"/>
          <w:kern w:val="0"/>
          <w:sz w:val="26"/>
          <w:szCs w:val="26"/>
          <w:fitText w:val="1542" w:id="-1548491008"/>
        </w:rPr>
        <w:t>高齢者施設等</w:t>
      </w:r>
      <w:r w:rsidRPr="00FA31B9">
        <w:rPr>
          <w:rFonts w:ascii="BIZ UDPゴシック" w:eastAsia="BIZ UDPゴシック" w:hAnsi="BIZ UDPゴシック" w:hint="eastAsia"/>
          <w:spacing w:val="2"/>
          <w:w w:val="85"/>
          <w:kern w:val="0"/>
          <w:sz w:val="26"/>
          <w:szCs w:val="26"/>
          <w:fitText w:val="1542" w:id="-1548491008"/>
        </w:rPr>
        <w:t>や</w:t>
      </w:r>
      <w:r>
        <w:rPr>
          <w:rFonts w:ascii="BIZ UDPゴシック" w:eastAsia="BIZ UDPゴシック" w:hAnsi="BIZ UDPゴシック" w:hint="eastAsia"/>
          <w:w w:val="99"/>
          <w:sz w:val="26"/>
          <w:szCs w:val="26"/>
        </w:rPr>
        <w:t>保育所</w:t>
      </w:r>
      <w:r w:rsidRPr="00FA31B9">
        <w:rPr>
          <w:rFonts w:ascii="BIZ UDPゴシック" w:eastAsia="BIZ UDPゴシック" w:hAnsi="BIZ UDPゴシック" w:hint="eastAsia"/>
          <w:w w:val="84"/>
          <w:kern w:val="0"/>
          <w:sz w:val="26"/>
          <w:szCs w:val="26"/>
          <w:fitText w:val="1799" w:id="-1548491007"/>
        </w:rPr>
        <w:t>、幼稚園、小学校</w:t>
      </w:r>
      <w:r w:rsidRPr="00FA31B9">
        <w:rPr>
          <w:rFonts w:ascii="BIZ UDPゴシック" w:eastAsia="BIZ UDPゴシック" w:hAnsi="BIZ UDPゴシック" w:hint="eastAsia"/>
          <w:spacing w:val="4"/>
          <w:w w:val="84"/>
          <w:kern w:val="0"/>
          <w:sz w:val="26"/>
          <w:szCs w:val="26"/>
          <w:fitText w:val="1799" w:id="-1548491007"/>
        </w:rPr>
        <w:t>等</w:t>
      </w:r>
      <w:r>
        <w:rPr>
          <w:rFonts w:ascii="BIZ UDPゴシック" w:eastAsia="BIZ UDPゴシック" w:hAnsi="BIZ UDPゴシック" w:hint="eastAsia"/>
          <w:w w:val="99"/>
          <w:sz w:val="26"/>
          <w:szCs w:val="26"/>
        </w:rPr>
        <w:t>の従事者等に対する検査の実施について</w:t>
      </w:r>
      <w:r w:rsidR="00D100F0">
        <w:rPr>
          <w:rFonts w:ascii="BIZ UDPゴシック" w:eastAsia="BIZ UDPゴシック" w:hAnsi="BIZ UDPゴシック"/>
          <w:w w:val="99"/>
          <w:sz w:val="26"/>
          <w:szCs w:val="26"/>
        </w:rPr>
        <w:tab/>
      </w:r>
      <w:r w:rsidR="00D100F0">
        <w:rPr>
          <w:rFonts w:ascii="BIZ UDPゴシック" w:eastAsia="BIZ UDPゴシック" w:hAnsi="BIZ UDPゴシック" w:hint="eastAsia"/>
          <w:w w:val="99"/>
          <w:sz w:val="26"/>
          <w:szCs w:val="26"/>
        </w:rPr>
        <w:t>1</w:t>
      </w:r>
    </w:p>
    <w:p w14:paraId="101B0C42" w14:textId="4533A850" w:rsidR="005C76B5" w:rsidRPr="00B933B0" w:rsidRDefault="00FA31B9" w:rsidP="00634FDC">
      <w:pPr>
        <w:pStyle w:val="a9"/>
        <w:numPr>
          <w:ilvl w:val="0"/>
          <w:numId w:val="1"/>
        </w:numPr>
        <w:tabs>
          <w:tab w:val="left" w:leader="middleDot" w:pos="9498"/>
        </w:tabs>
        <w:spacing w:beforeLines="50" w:before="180"/>
        <w:ind w:leftChars="0" w:right="-143"/>
        <w:rPr>
          <w:rFonts w:ascii="BIZ UDPゴシック" w:eastAsia="BIZ UDPゴシック" w:hAnsi="BIZ UDPゴシック"/>
          <w:w w:val="99"/>
          <w:sz w:val="26"/>
          <w:szCs w:val="26"/>
        </w:rPr>
      </w:pPr>
      <w:r w:rsidRPr="00B933B0">
        <w:rPr>
          <w:rFonts w:ascii="BIZ UDPゴシック" w:eastAsia="BIZ UDPゴシック" w:hAnsi="BIZ UDPゴシック" w:hint="eastAsia"/>
          <w:w w:val="99"/>
          <w:sz w:val="26"/>
          <w:szCs w:val="26"/>
        </w:rPr>
        <w:t>「</w:t>
      </w:r>
      <w:r w:rsidR="001905C8">
        <w:rPr>
          <w:rFonts w:ascii="BIZ UDPゴシック" w:eastAsia="BIZ UDPゴシック" w:hAnsi="BIZ UDPゴシック" w:hint="eastAsia"/>
          <w:w w:val="99"/>
          <w:sz w:val="26"/>
          <w:szCs w:val="26"/>
        </w:rPr>
        <w:t>『</w:t>
      </w:r>
      <w:r w:rsidRPr="00B933B0">
        <w:rPr>
          <w:rFonts w:ascii="BIZ UDPゴシック" w:eastAsia="BIZ UDPゴシック" w:hAnsi="BIZ UDPゴシック" w:hint="eastAsia"/>
          <w:w w:val="99"/>
          <w:sz w:val="26"/>
          <w:szCs w:val="26"/>
        </w:rPr>
        <w:t>社会福祉充実計画の承認等に係る事務処理基準</w:t>
      </w:r>
      <w:r w:rsidR="001905C8">
        <w:rPr>
          <w:rFonts w:ascii="BIZ UDPゴシック" w:eastAsia="BIZ UDPゴシック" w:hAnsi="BIZ UDPゴシック" w:hint="eastAsia"/>
          <w:w w:val="99"/>
          <w:sz w:val="26"/>
          <w:szCs w:val="26"/>
        </w:rPr>
        <w:t>』</w:t>
      </w:r>
      <w:r w:rsidRPr="00B933B0">
        <w:rPr>
          <w:rFonts w:ascii="BIZ UDPゴシック" w:eastAsia="BIZ UDPゴシック" w:hAnsi="BIZ UDPゴシック" w:hint="eastAsia"/>
          <w:w w:val="99"/>
          <w:sz w:val="26"/>
          <w:szCs w:val="26"/>
        </w:rPr>
        <w:t>に基づく別に定める単価等について」の一部改正について</w:t>
      </w:r>
      <w:r w:rsidR="005C76B5" w:rsidRPr="00B933B0">
        <w:rPr>
          <w:rFonts w:ascii="BIZ UDPゴシック" w:eastAsia="BIZ UDPゴシック" w:hAnsi="BIZ UDPゴシック"/>
          <w:w w:val="99"/>
          <w:sz w:val="26"/>
          <w:szCs w:val="26"/>
        </w:rPr>
        <w:tab/>
      </w:r>
      <w:r w:rsidR="00203550" w:rsidRPr="00B933B0">
        <w:rPr>
          <w:rFonts w:ascii="BIZ UDPゴシック" w:eastAsia="BIZ UDPゴシック" w:hAnsi="BIZ UDPゴシック" w:hint="eastAsia"/>
          <w:w w:val="99"/>
          <w:sz w:val="26"/>
          <w:szCs w:val="26"/>
        </w:rPr>
        <w:t>2</w:t>
      </w:r>
    </w:p>
    <w:p w14:paraId="5463D6BB" w14:textId="2EAC0D78" w:rsidR="00007934" w:rsidRPr="003E7AAE" w:rsidRDefault="00007934" w:rsidP="00D100F0">
      <w:pPr>
        <w:snapToGrid w:val="0"/>
        <w:spacing w:beforeLines="75" w:before="270" w:afterLines="75" w:after="270"/>
        <w:rPr>
          <w:snapToGrid w:val="0"/>
        </w:rPr>
      </w:pPr>
      <w:bookmarkStart w:id="4" w:name="_Hlk36759458"/>
      <w:bookmarkStart w:id="5" w:name="_Hlk36052104"/>
      <w:bookmarkEnd w:id="1"/>
      <w:bookmarkEnd w:id="2"/>
      <w:bookmarkEnd w:id="3"/>
      <w:r w:rsidRPr="003E7AAE">
        <w:rPr>
          <w:snapToGrid w:val="0"/>
        </w:rPr>
        <w:t>-----------------------------------------------------------------------------------------------------------------------------------------</w:t>
      </w:r>
    </w:p>
    <w:bookmarkEnd w:id="4"/>
    <w:bookmarkEnd w:id="5"/>
    <w:p w14:paraId="7F946CFE" w14:textId="4CF768C9" w:rsidR="00D100F0" w:rsidRPr="00C547A7" w:rsidRDefault="00D100F0" w:rsidP="004D01C3">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FA31B9" w:rsidRPr="00FA31B9">
        <w:rPr>
          <w:rFonts w:ascii="BIZ UDPゴシック" w:eastAsia="BIZ UDPゴシック" w:hAnsi="BIZ UDPゴシック" w:cs="Courier New" w:hint="eastAsia"/>
          <w:b/>
          <w:sz w:val="40"/>
          <w:szCs w:val="40"/>
        </w:rPr>
        <w:t>高齢者施設等や保育所、幼稚園、小学校等の従事者等に対する検査の実施について</w:t>
      </w:r>
    </w:p>
    <w:p w14:paraId="7C264521" w14:textId="77777777" w:rsidR="00D100F0" w:rsidRPr="00F14EB6" w:rsidRDefault="00D100F0" w:rsidP="00D100F0">
      <w:pPr>
        <w:snapToGrid w:val="0"/>
        <w:contextualSpacing/>
        <w:rPr>
          <w:rFonts w:ascii="ＭＳ 明朝" w:hAnsi="ＭＳ 明朝" w:cs="ＭＳ 明朝"/>
          <w:bCs/>
          <w:sz w:val="24"/>
        </w:rPr>
      </w:pPr>
    </w:p>
    <w:p w14:paraId="158416D6" w14:textId="69302AB1" w:rsidR="000D087A" w:rsidRDefault="00FA31B9"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sidR="00A86F0C">
        <w:rPr>
          <w:rFonts w:cs="ＭＳ 明朝" w:hint="eastAsia"/>
          <w:bCs/>
          <w:sz w:val="24"/>
        </w:rPr>
        <w:t>4</w:t>
      </w:r>
      <w:r w:rsidR="00A86F0C">
        <w:rPr>
          <w:rFonts w:cs="ＭＳ 明朝" w:hint="eastAsia"/>
          <w:bCs/>
          <w:sz w:val="24"/>
        </w:rPr>
        <w:t>年</w:t>
      </w:r>
      <w:r w:rsidR="00A86F0C">
        <w:rPr>
          <w:rFonts w:cs="ＭＳ 明朝" w:hint="eastAsia"/>
          <w:bCs/>
          <w:sz w:val="24"/>
        </w:rPr>
        <w:t>3</w:t>
      </w:r>
      <w:r w:rsidR="00A86F0C">
        <w:rPr>
          <w:rFonts w:cs="ＭＳ 明朝" w:hint="eastAsia"/>
          <w:bCs/>
          <w:sz w:val="24"/>
        </w:rPr>
        <w:t>月</w:t>
      </w:r>
      <w:r w:rsidR="008139C4">
        <w:rPr>
          <w:rFonts w:cs="ＭＳ 明朝" w:hint="eastAsia"/>
          <w:bCs/>
          <w:sz w:val="24"/>
        </w:rPr>
        <w:t>1</w:t>
      </w:r>
      <w:r>
        <w:rPr>
          <w:rFonts w:cs="ＭＳ 明朝" w:hint="eastAsia"/>
          <w:bCs/>
          <w:sz w:val="24"/>
        </w:rPr>
        <w:t>7</w:t>
      </w:r>
      <w:r w:rsidR="00A86F0C">
        <w:rPr>
          <w:rFonts w:cs="ＭＳ 明朝" w:hint="eastAsia"/>
          <w:bCs/>
          <w:sz w:val="24"/>
        </w:rPr>
        <w:t>日（</w:t>
      </w:r>
      <w:r>
        <w:rPr>
          <w:rFonts w:cs="ＭＳ 明朝" w:hint="eastAsia"/>
          <w:bCs/>
          <w:sz w:val="24"/>
        </w:rPr>
        <w:t>木</w:t>
      </w:r>
      <w:r w:rsidR="00A86F0C">
        <w:rPr>
          <w:rFonts w:cs="ＭＳ 明朝" w:hint="eastAsia"/>
          <w:bCs/>
          <w:sz w:val="24"/>
        </w:rPr>
        <w:t>）、</w:t>
      </w:r>
      <w:r>
        <w:rPr>
          <w:rFonts w:cs="ＭＳ 明朝" w:hint="eastAsia"/>
          <w:bCs/>
          <w:sz w:val="24"/>
        </w:rPr>
        <w:t>「新型コロナウイルス感染症対策の基本的対処方針」</w:t>
      </w:r>
      <w:r w:rsidR="000D087A">
        <w:rPr>
          <w:rFonts w:cs="ＭＳ 明朝" w:hint="eastAsia"/>
          <w:bCs/>
          <w:sz w:val="24"/>
        </w:rPr>
        <w:t>において、下記変更が行われました。</w:t>
      </w:r>
    </w:p>
    <w:tbl>
      <w:tblPr>
        <w:tblStyle w:val="a4"/>
        <w:tblW w:w="0" w:type="auto"/>
        <w:tblInd w:w="279" w:type="dxa"/>
        <w:tblLook w:val="04A0" w:firstRow="1" w:lastRow="0" w:firstColumn="1" w:lastColumn="0" w:noHBand="0" w:noVBand="1"/>
      </w:tblPr>
      <w:tblGrid>
        <w:gridCol w:w="9349"/>
      </w:tblGrid>
      <w:tr w:rsidR="00164380" w14:paraId="7E17E381" w14:textId="77777777" w:rsidTr="00164380">
        <w:tc>
          <w:tcPr>
            <w:tcW w:w="9349" w:type="dxa"/>
          </w:tcPr>
          <w:p w14:paraId="6D648EF2" w14:textId="77777777" w:rsidR="00164380" w:rsidRPr="00164380" w:rsidRDefault="00164380" w:rsidP="00164380">
            <w:pPr>
              <w:pStyle w:val="a9"/>
              <w:numPr>
                <w:ilvl w:val="0"/>
                <w:numId w:val="7"/>
              </w:numPr>
              <w:snapToGrid w:val="0"/>
              <w:spacing w:beforeLines="25" w:before="90" w:afterLines="25" w:after="90" w:line="300" w:lineRule="auto"/>
              <w:ind w:leftChars="0"/>
              <w:rPr>
                <w:rFonts w:cs="ＭＳ 明朝"/>
                <w:bCs/>
                <w:sz w:val="24"/>
              </w:rPr>
            </w:pPr>
            <w:r w:rsidRPr="00164380">
              <w:rPr>
                <w:rFonts w:cs="ＭＳ 明朝" w:hint="eastAsia"/>
                <w:bCs/>
                <w:sz w:val="24"/>
              </w:rPr>
              <w:t>緊急事態措置区域やまん延防止等重点措置区域に指定された特定都道府県等においては、「集中的実施計画を策定し、感染多数地域の高齢者施設、保育所、幼稚園、小学校等の従業者等に対する検査の頻回実施を行う」</w:t>
            </w:r>
          </w:p>
          <w:p w14:paraId="1915B34D" w14:textId="77777777" w:rsidR="00164380" w:rsidRPr="00164380" w:rsidRDefault="00164380" w:rsidP="00164380">
            <w:pPr>
              <w:pStyle w:val="a9"/>
              <w:numPr>
                <w:ilvl w:val="0"/>
                <w:numId w:val="7"/>
              </w:numPr>
              <w:snapToGrid w:val="0"/>
              <w:spacing w:beforeLines="25" w:before="90" w:afterLines="25" w:after="90" w:line="300" w:lineRule="auto"/>
              <w:ind w:leftChars="0"/>
              <w:rPr>
                <w:rFonts w:cs="ＭＳ 明朝"/>
                <w:bCs/>
                <w:sz w:val="24"/>
              </w:rPr>
            </w:pPr>
            <w:r w:rsidRPr="00164380">
              <w:rPr>
                <w:rFonts w:cs="ＭＳ 明朝" w:hint="eastAsia"/>
                <w:bCs/>
                <w:sz w:val="24"/>
              </w:rPr>
              <w:t>「感染が拡大している又は高止まりしている地域において」、高齢者施設や保育所、学校等で「クラスターが多発する場合には、地域の実情に応じ、職員に対する検査の頻回実施を行う」</w:t>
            </w:r>
          </w:p>
          <w:p w14:paraId="4AC837F7" w14:textId="6645DDBA" w:rsidR="00164380" w:rsidRPr="00164380" w:rsidRDefault="00164380" w:rsidP="00164380">
            <w:pPr>
              <w:pStyle w:val="a9"/>
              <w:numPr>
                <w:ilvl w:val="0"/>
                <w:numId w:val="7"/>
              </w:numPr>
              <w:snapToGrid w:val="0"/>
              <w:spacing w:beforeLines="25" w:before="90" w:afterLines="25" w:after="90" w:line="300" w:lineRule="auto"/>
              <w:ind w:leftChars="0"/>
              <w:rPr>
                <w:rFonts w:cs="ＭＳ 明朝"/>
                <w:bCs/>
                <w:sz w:val="24"/>
              </w:rPr>
            </w:pPr>
            <w:r w:rsidRPr="00164380">
              <w:rPr>
                <w:rFonts w:cs="ＭＳ 明朝" w:hint="eastAsia"/>
                <w:bCs/>
                <w:sz w:val="24"/>
              </w:rPr>
              <w:t>「感染が収束傾向にある地域であっても、地域の実情に応じ、感染者が発生した場合に早期の幅広い検査を実施する」</w:t>
            </w:r>
          </w:p>
        </w:tc>
      </w:tr>
    </w:tbl>
    <w:p w14:paraId="756069A6" w14:textId="7FCE13DE" w:rsidR="000D087A" w:rsidRDefault="000D087A" w:rsidP="00F24E5E">
      <w:pPr>
        <w:snapToGrid w:val="0"/>
        <w:spacing w:beforeLines="100" w:before="360" w:afterLines="25" w:after="90" w:line="300" w:lineRule="auto"/>
        <w:ind w:firstLineChars="100" w:firstLine="240"/>
        <w:rPr>
          <w:rFonts w:cs="ＭＳ 明朝"/>
          <w:bCs/>
          <w:sz w:val="24"/>
        </w:rPr>
      </w:pPr>
      <w:r>
        <w:rPr>
          <w:rFonts w:cs="ＭＳ 明朝" w:hint="eastAsia"/>
          <w:bCs/>
          <w:sz w:val="24"/>
        </w:rPr>
        <w:t>保育所等に関連する内容としては「</w:t>
      </w:r>
      <w:r w:rsidR="00164380">
        <w:rPr>
          <w:rFonts w:cs="ＭＳ 明朝" w:hint="eastAsia"/>
          <w:bCs/>
          <w:sz w:val="24"/>
        </w:rPr>
        <w:t>二（</w:t>
      </w:r>
      <w:r w:rsidR="00164380">
        <w:rPr>
          <w:rFonts w:cs="ＭＳ 明朝" w:hint="eastAsia"/>
          <w:bCs/>
          <w:sz w:val="24"/>
        </w:rPr>
        <w:t>5</w:t>
      </w:r>
      <w:r w:rsidR="00164380">
        <w:rPr>
          <w:rFonts w:cs="ＭＳ 明朝" w:hint="eastAsia"/>
          <w:bCs/>
          <w:sz w:val="24"/>
        </w:rPr>
        <w:t>）</w:t>
      </w:r>
      <w:r w:rsidR="00164380">
        <w:rPr>
          <w:rFonts w:cs="ＭＳ 明朝" w:hint="eastAsia"/>
          <w:bCs/>
          <w:sz w:val="24"/>
        </w:rPr>
        <w:t>3</w:t>
      </w:r>
      <w:r w:rsidR="00164380">
        <w:rPr>
          <w:rFonts w:cs="ＭＳ 明朝" w:hint="eastAsia"/>
          <w:bCs/>
          <w:sz w:val="24"/>
        </w:rPr>
        <w:t>」</w:t>
      </w:r>
      <w:r>
        <w:rPr>
          <w:rFonts w:cs="ＭＳ 明朝" w:hint="eastAsia"/>
          <w:bCs/>
          <w:sz w:val="24"/>
        </w:rPr>
        <w:t>において、以下が追加されています。</w:t>
      </w:r>
    </w:p>
    <w:tbl>
      <w:tblPr>
        <w:tblStyle w:val="a4"/>
        <w:tblW w:w="0" w:type="auto"/>
        <w:tblInd w:w="279" w:type="dxa"/>
        <w:tblLook w:val="04A0" w:firstRow="1" w:lastRow="0" w:firstColumn="1" w:lastColumn="0" w:noHBand="0" w:noVBand="1"/>
      </w:tblPr>
      <w:tblGrid>
        <w:gridCol w:w="9349"/>
      </w:tblGrid>
      <w:tr w:rsidR="00164380" w14:paraId="0B30D69D" w14:textId="77777777" w:rsidTr="00164380">
        <w:tc>
          <w:tcPr>
            <w:tcW w:w="9349" w:type="dxa"/>
          </w:tcPr>
          <w:p w14:paraId="67FE0A66" w14:textId="7ECC45B9" w:rsidR="00164380" w:rsidRPr="00634FDC" w:rsidRDefault="00164380" w:rsidP="00164380">
            <w:pPr>
              <w:pStyle w:val="a9"/>
              <w:numPr>
                <w:ilvl w:val="0"/>
                <w:numId w:val="8"/>
              </w:numPr>
              <w:snapToGrid w:val="0"/>
              <w:spacing w:beforeLines="25" w:before="90" w:afterLines="25" w:after="90"/>
              <w:ind w:leftChars="0"/>
              <w:rPr>
                <w:rFonts w:ascii="Century" w:hAnsi="Century" w:cs="ＭＳ 明朝"/>
                <w:bCs/>
                <w:sz w:val="24"/>
              </w:rPr>
            </w:pPr>
            <w:r w:rsidRPr="00634FDC">
              <w:rPr>
                <w:rFonts w:ascii="Century" w:hAnsi="Century" w:cs="ＭＳ 明朝"/>
                <w:bCs/>
                <w:sz w:val="24"/>
              </w:rPr>
              <w:t>地域の実情に応じ、感染者が発</w:t>
            </w:r>
            <w:r w:rsidRPr="00634FDC">
              <w:rPr>
                <w:rFonts w:ascii="Century" w:eastAsia="Microsoft YaHei" w:hAnsi="Century" w:cs="Microsoft YaHei"/>
                <w:bCs/>
                <w:sz w:val="24"/>
              </w:rPr>
              <w:t>⽣</w:t>
            </w:r>
            <w:r w:rsidRPr="00634FDC">
              <w:rPr>
                <w:rFonts w:ascii="Century" w:hAnsi="Century" w:cs="ＭＳ 明朝"/>
                <w:bCs/>
                <w:sz w:val="24"/>
              </w:rPr>
              <w:t>した場合の早期の幅広い検査の実施、発熱等の症状がある職員の休暇取得の徹底や、職員に対する早期のワクチンの</w:t>
            </w:r>
            <w:r w:rsidRPr="00634FDC">
              <w:rPr>
                <w:rFonts w:ascii="Century" w:hAnsi="Century" w:cs="ＭＳ 明朝"/>
                <w:bCs/>
                <w:sz w:val="24"/>
              </w:rPr>
              <w:t>3</w:t>
            </w:r>
            <w:r w:rsidRPr="00634FDC">
              <w:rPr>
                <w:rFonts w:ascii="Century" w:hAnsi="Century" w:cs="ＭＳ 明朝"/>
                <w:bCs/>
                <w:sz w:val="24"/>
              </w:rPr>
              <w:t>回</w:t>
            </w:r>
            <w:r w:rsidRPr="00634FDC">
              <w:rPr>
                <w:rFonts w:ascii="Century" w:eastAsia="Microsoft YaHei" w:hAnsi="Century" w:cs="Microsoft YaHei"/>
                <w:bCs/>
                <w:sz w:val="24"/>
              </w:rPr>
              <w:t>⽬</w:t>
            </w:r>
            <w:r w:rsidRPr="00634FDC">
              <w:rPr>
                <w:rFonts w:ascii="Century" w:hAnsi="Century" w:cs="ＭＳ 明朝"/>
                <w:bCs/>
                <w:sz w:val="24"/>
              </w:rPr>
              <w:t>接種等を</w:t>
            </w:r>
            <w:r w:rsidRPr="00634FDC">
              <w:rPr>
                <w:rFonts w:ascii="Century" w:eastAsia="Microsoft YaHei" w:hAnsi="Century" w:cs="Microsoft YaHei"/>
                <w:bCs/>
                <w:sz w:val="24"/>
              </w:rPr>
              <w:t>⾏</w:t>
            </w:r>
            <w:r w:rsidRPr="00634FDC">
              <w:rPr>
                <w:rFonts w:ascii="Century" w:hAnsi="Century" w:cs="ＭＳ 明朝"/>
                <w:bCs/>
                <w:sz w:val="24"/>
              </w:rPr>
              <w:t>う。</w:t>
            </w:r>
          </w:p>
          <w:p w14:paraId="175DF947" w14:textId="270BF61E" w:rsidR="00164380" w:rsidRPr="00634FDC" w:rsidRDefault="00164380" w:rsidP="00646F15">
            <w:pPr>
              <w:pStyle w:val="a9"/>
              <w:numPr>
                <w:ilvl w:val="0"/>
                <w:numId w:val="8"/>
              </w:numPr>
              <w:snapToGrid w:val="0"/>
              <w:spacing w:beforeLines="25" w:before="90" w:afterLines="25" w:after="90"/>
              <w:ind w:leftChars="0"/>
              <w:rPr>
                <w:rFonts w:ascii="ＭＳ 明朝" w:eastAsia="ＭＳ 明朝" w:hAnsi="ＭＳ 明朝" w:cs="ＭＳ 明朝"/>
                <w:bCs/>
                <w:sz w:val="24"/>
              </w:rPr>
            </w:pPr>
            <w:r w:rsidRPr="00634FDC">
              <w:rPr>
                <w:rFonts w:ascii="ＭＳ 明朝" w:eastAsia="ＭＳ 明朝" w:hAnsi="ＭＳ 明朝" w:cs="ＭＳ 明朝" w:hint="eastAsia"/>
                <w:bCs/>
                <w:sz w:val="24"/>
              </w:rPr>
              <w:lastRenderedPageBreak/>
              <w:t>感染が</w:t>
            </w:r>
            <w:r w:rsidRPr="00646F15">
              <w:rPr>
                <w:rFonts w:asciiTheme="minorEastAsia" w:hAnsiTheme="minorEastAsia" w:cs="ＭＳ 明朝" w:hint="eastAsia"/>
                <w:bCs/>
                <w:sz w:val="24"/>
              </w:rPr>
              <w:t>拡</w:t>
            </w:r>
            <w:r w:rsidRPr="00646F15">
              <w:rPr>
                <w:rFonts w:ascii="Microsoft YaHei" w:eastAsia="Microsoft YaHei" w:hAnsi="Microsoft YaHei" w:cs="Microsoft YaHei" w:hint="eastAsia"/>
                <w:bCs/>
                <w:sz w:val="24"/>
              </w:rPr>
              <w:t>⼤</w:t>
            </w:r>
            <w:r w:rsidRPr="00646F15">
              <w:rPr>
                <w:rFonts w:asciiTheme="minorEastAsia" w:hAnsiTheme="minorEastAsia" w:cs="ＭＳ 明朝" w:hint="eastAsia"/>
                <w:bCs/>
                <w:sz w:val="24"/>
              </w:rPr>
              <w:t>している</w:t>
            </w:r>
            <w:r w:rsidR="00646F15">
              <w:rPr>
                <w:rFonts w:asciiTheme="minorEastAsia" w:hAnsiTheme="minorEastAsia" w:cs="ＭＳ 明朝" w:hint="eastAsia"/>
                <w:bCs/>
                <w:sz w:val="24"/>
              </w:rPr>
              <w:t>又は高止まり</w:t>
            </w:r>
            <w:r w:rsidRPr="00646F15">
              <w:rPr>
                <w:rFonts w:asciiTheme="minorEastAsia" w:hAnsiTheme="minorEastAsia" w:cs="ＭＳ 明朝" w:hint="eastAsia"/>
                <w:bCs/>
                <w:sz w:val="24"/>
              </w:rPr>
              <w:t>している地域において</w:t>
            </w:r>
            <w:r w:rsidRPr="00634FDC">
              <w:rPr>
                <w:rFonts w:ascii="ＭＳ 明朝" w:eastAsia="ＭＳ 明朝" w:hAnsi="ＭＳ 明朝" w:cs="ＭＳ 明朝" w:hint="eastAsia"/>
                <w:bCs/>
                <w:sz w:val="24"/>
              </w:rPr>
              <w:t>、保育所等でクラスターが多発する場合には、地域の実情に応じ、職員に対する検査の頻回実施を</w:t>
            </w:r>
            <w:r w:rsidRPr="00634FDC">
              <w:rPr>
                <w:rFonts w:ascii="Microsoft YaHei" w:eastAsia="Microsoft YaHei" w:hAnsi="Microsoft YaHei" w:cs="Microsoft YaHei" w:hint="eastAsia"/>
                <w:bCs/>
                <w:sz w:val="24"/>
              </w:rPr>
              <w:t>⾏</w:t>
            </w:r>
            <w:r w:rsidRPr="00634FDC">
              <w:rPr>
                <w:rFonts w:ascii="ＭＳ 明朝" w:eastAsia="ＭＳ 明朝" w:hAnsi="ＭＳ 明朝" w:cs="ＭＳ 明朝" w:hint="eastAsia"/>
                <w:bCs/>
                <w:sz w:val="24"/>
              </w:rPr>
              <w:t>う。</w:t>
            </w:r>
          </w:p>
        </w:tc>
      </w:tr>
    </w:tbl>
    <w:p w14:paraId="1D183E8B" w14:textId="25BCF224" w:rsidR="000D087A" w:rsidRDefault="000D087A" w:rsidP="00F24E5E">
      <w:pPr>
        <w:snapToGrid w:val="0"/>
        <w:spacing w:beforeLines="100" w:before="360" w:afterLines="25" w:after="90" w:line="300" w:lineRule="auto"/>
        <w:ind w:firstLineChars="100" w:firstLine="240"/>
        <w:rPr>
          <w:rFonts w:cs="ＭＳ 明朝"/>
          <w:bCs/>
          <w:sz w:val="24"/>
        </w:rPr>
      </w:pPr>
      <w:r>
        <w:rPr>
          <w:rFonts w:cs="ＭＳ 明朝" w:hint="eastAsia"/>
          <w:bCs/>
          <w:sz w:val="24"/>
        </w:rPr>
        <w:lastRenderedPageBreak/>
        <w:t>そうした変更を受け、</w:t>
      </w:r>
      <w:r w:rsidR="00F24E5E">
        <w:rPr>
          <w:rFonts w:cs="ＭＳ 明朝" w:hint="eastAsia"/>
          <w:bCs/>
          <w:sz w:val="24"/>
        </w:rPr>
        <w:t>都道府県・保健所設置市衛生主管部（局）宛てに、</w:t>
      </w:r>
      <w:r w:rsidRPr="00D85B7F">
        <w:rPr>
          <w:rFonts w:ascii="BIZ UDPゴシック" w:eastAsia="BIZ UDPゴシック" w:hAnsi="BIZ UDPゴシック" w:cs="ＭＳ 明朝" w:hint="eastAsia"/>
          <w:bCs/>
          <w:sz w:val="24"/>
        </w:rPr>
        <w:t>事務連絡「高齢者施設等や保育所、幼稚園、小学校等の従事者等に対する検査の実施について」</w:t>
      </w:r>
      <w:r>
        <w:rPr>
          <w:rFonts w:cs="ＭＳ 明朝" w:hint="eastAsia"/>
          <w:bCs/>
          <w:sz w:val="24"/>
        </w:rPr>
        <w:t>が</w:t>
      </w:r>
      <w:r>
        <w:rPr>
          <w:rFonts w:cs="ＭＳ 明朝" w:hint="eastAsia"/>
          <w:bCs/>
          <w:sz w:val="24"/>
        </w:rPr>
        <w:t>3</w:t>
      </w:r>
      <w:r>
        <w:rPr>
          <w:rFonts w:cs="ＭＳ 明朝" w:hint="eastAsia"/>
          <w:bCs/>
          <w:sz w:val="24"/>
        </w:rPr>
        <w:t>月</w:t>
      </w:r>
      <w:r>
        <w:rPr>
          <w:rFonts w:cs="ＭＳ 明朝" w:hint="eastAsia"/>
          <w:bCs/>
          <w:sz w:val="24"/>
        </w:rPr>
        <w:t>17</w:t>
      </w:r>
      <w:r>
        <w:rPr>
          <w:rFonts w:cs="ＭＳ 明朝" w:hint="eastAsia"/>
          <w:bCs/>
          <w:sz w:val="24"/>
        </w:rPr>
        <w:t>日に発出され、「集中的実施計画」（本ニュース</w:t>
      </w:r>
      <w:r>
        <w:rPr>
          <w:rFonts w:cs="ＭＳ 明朝" w:hint="eastAsia"/>
          <w:bCs/>
          <w:sz w:val="24"/>
        </w:rPr>
        <w:t>No.21-</w:t>
      </w:r>
      <w:r w:rsidR="00B933B0">
        <w:rPr>
          <w:rFonts w:cs="ＭＳ 明朝" w:hint="eastAsia"/>
          <w:bCs/>
          <w:sz w:val="24"/>
        </w:rPr>
        <w:t>4</w:t>
      </w:r>
      <w:r w:rsidR="00B933B0">
        <w:rPr>
          <w:rFonts w:cs="ＭＳ 明朝"/>
          <w:bCs/>
          <w:sz w:val="24"/>
        </w:rPr>
        <w:t>5</w:t>
      </w:r>
      <w:r>
        <w:rPr>
          <w:rFonts w:cs="ＭＳ 明朝" w:hint="eastAsia"/>
          <w:bCs/>
          <w:sz w:val="24"/>
        </w:rPr>
        <w:t>参照）について、</w:t>
      </w:r>
      <w:r w:rsidRPr="00D85B7F">
        <w:rPr>
          <w:rFonts w:ascii="ＭＳ ゴシック" w:eastAsia="ＭＳ ゴシック" w:hAnsi="ＭＳ ゴシック" w:cs="ＭＳ 明朝" w:hint="eastAsia"/>
          <w:bCs/>
          <w:sz w:val="24"/>
        </w:rPr>
        <w:t>「地域の感染状況を踏まえ、高齢者施設等に加え、保育所や幼稚園、小学校等を対象とすることを改めて検討」</w:t>
      </w:r>
      <w:r>
        <w:rPr>
          <w:rFonts w:cs="ＭＳ 明朝" w:hint="eastAsia"/>
          <w:bCs/>
          <w:sz w:val="24"/>
        </w:rPr>
        <w:t>するよう依頼しています。</w:t>
      </w:r>
    </w:p>
    <w:p w14:paraId="4ECC3870" w14:textId="77777777" w:rsidR="000D087A" w:rsidRDefault="000D087A"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「まん延防止等重点措置区域」の指定は</w:t>
      </w:r>
      <w:r>
        <w:rPr>
          <w:rFonts w:cs="ＭＳ 明朝" w:hint="eastAsia"/>
          <w:bCs/>
          <w:sz w:val="24"/>
        </w:rPr>
        <w:t>3</w:t>
      </w:r>
      <w:r>
        <w:rPr>
          <w:rFonts w:cs="ＭＳ 明朝" w:hint="eastAsia"/>
          <w:bCs/>
          <w:sz w:val="24"/>
        </w:rPr>
        <w:t>月</w:t>
      </w:r>
      <w:r>
        <w:rPr>
          <w:rFonts w:cs="ＭＳ 明朝" w:hint="eastAsia"/>
          <w:bCs/>
          <w:sz w:val="24"/>
        </w:rPr>
        <w:t>21</w:t>
      </w:r>
      <w:r>
        <w:rPr>
          <w:rFonts w:cs="ＭＳ 明朝" w:hint="eastAsia"/>
          <w:bCs/>
          <w:sz w:val="24"/>
        </w:rPr>
        <w:t>日で終了しますが、「まん延防止等重点措置区域」に指定されていなくても「集中的実施計画」は策定可能であることから、</w:t>
      </w:r>
      <w:r w:rsidRPr="00D85B7F">
        <w:rPr>
          <w:rFonts w:ascii="ＭＳ ゴシック" w:eastAsia="ＭＳ ゴシック" w:hAnsi="ＭＳ ゴシック" w:cs="ＭＳ 明朝" w:hint="eastAsia"/>
          <w:bCs/>
          <w:sz w:val="24"/>
        </w:rPr>
        <w:t>「必要と判断する場合には、高齢者施設等、保育所、幼稚園、小学校等において集中的検査を実施するようにしてください」</w:t>
      </w:r>
      <w:r>
        <w:rPr>
          <w:rFonts w:cs="ＭＳ 明朝" w:hint="eastAsia"/>
          <w:bCs/>
          <w:sz w:val="24"/>
        </w:rPr>
        <w:t>としています。</w:t>
      </w:r>
    </w:p>
    <w:p w14:paraId="5F190F4B" w14:textId="4BE2102F" w:rsidR="000D087A" w:rsidRDefault="00F24E5E"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また、</w:t>
      </w:r>
      <w:r w:rsidR="000D087A">
        <w:rPr>
          <w:rFonts w:cs="ＭＳ 明朝" w:hint="eastAsia"/>
          <w:bCs/>
          <w:sz w:val="24"/>
        </w:rPr>
        <w:t>この事務連絡を受け、同日、都道府県市町村保育主管部（局）宛てに、</w:t>
      </w:r>
      <w:r w:rsidR="000D087A" w:rsidRPr="00D85B7F">
        <w:rPr>
          <w:rFonts w:ascii="BIZ UDPゴシック" w:eastAsia="BIZ UDPゴシック" w:hAnsi="BIZ UDPゴシック" w:cs="ＭＳ 明朝" w:hint="eastAsia"/>
          <w:bCs/>
          <w:sz w:val="24"/>
        </w:rPr>
        <w:t>事務連絡「保育所等における新型コロナウイルス検査にかかる関連事務連絡（集中的実施計画に基づく検査の対象、頻度等）の周知について」</w:t>
      </w:r>
      <w:r w:rsidR="000D087A">
        <w:rPr>
          <w:rFonts w:cs="ＭＳ 明朝" w:hint="eastAsia"/>
          <w:bCs/>
          <w:sz w:val="24"/>
        </w:rPr>
        <w:t>が発出されました。</w:t>
      </w:r>
    </w:p>
    <w:p w14:paraId="2955BFC2" w14:textId="77777777" w:rsidR="00D85B7F" w:rsidRDefault="00D85B7F" w:rsidP="00D85B7F">
      <w:pPr>
        <w:snapToGrid w:val="0"/>
        <w:spacing w:beforeLines="25" w:before="90" w:afterLines="25" w:after="90" w:line="300" w:lineRule="auto"/>
        <w:ind w:firstLineChars="100" w:firstLine="240"/>
        <w:rPr>
          <w:rFonts w:cs="ＭＳ 明朝"/>
          <w:bCs/>
          <w:sz w:val="24"/>
        </w:rPr>
      </w:pPr>
      <w:r>
        <w:rPr>
          <w:rFonts w:cs="ＭＳ 明朝" w:hint="eastAsia"/>
          <w:bCs/>
          <w:sz w:val="24"/>
        </w:rPr>
        <w:t>基本的には、衛生主管部局宛てに発出された事務連絡の内容を、保育主管部局宛てに伝えるものですが、</w:t>
      </w:r>
      <w:r w:rsidRPr="00D85B7F">
        <w:rPr>
          <w:rFonts w:cs="ＭＳ 明朝" w:hint="eastAsia"/>
          <w:bCs/>
          <w:sz w:val="24"/>
        </w:rPr>
        <w:t>保育主管部局にお</w:t>
      </w:r>
      <w:r>
        <w:rPr>
          <w:rFonts w:cs="ＭＳ 明朝" w:hint="eastAsia"/>
          <w:bCs/>
          <w:sz w:val="24"/>
        </w:rPr>
        <w:t>い</w:t>
      </w:r>
      <w:r w:rsidRPr="00D85B7F">
        <w:rPr>
          <w:rFonts w:cs="ＭＳ 明朝" w:hint="eastAsia"/>
          <w:bCs/>
          <w:sz w:val="24"/>
        </w:rPr>
        <w:t>ては、</w:t>
      </w:r>
      <w:r>
        <w:rPr>
          <w:rFonts w:cs="ＭＳ 明朝" w:hint="eastAsia"/>
          <w:bCs/>
          <w:sz w:val="24"/>
        </w:rPr>
        <w:t>「</w:t>
      </w:r>
      <w:r w:rsidRPr="00D85B7F">
        <w:rPr>
          <w:rFonts w:cs="ＭＳ 明朝" w:hint="eastAsia"/>
          <w:bCs/>
          <w:sz w:val="24"/>
        </w:rPr>
        <w:t>保育所等でのクラスターが多発していたり、保育所の設置者や職員、保護者などから検査実施の要望が多数寄せられているなど、保育所等の検査を集中検査に位置付けることを希望する場合は、衛生主管部（局）に積極的に働きかけを行うことを御検討ください</w:t>
      </w:r>
      <w:r>
        <w:rPr>
          <w:rFonts w:cs="ＭＳ 明朝" w:hint="eastAsia"/>
          <w:bCs/>
          <w:sz w:val="24"/>
        </w:rPr>
        <w:t>」としています。</w:t>
      </w:r>
    </w:p>
    <w:p w14:paraId="49010D44" w14:textId="214AC338" w:rsidR="00533BB4" w:rsidRDefault="00D85B7F" w:rsidP="00D85B7F">
      <w:pPr>
        <w:snapToGrid w:val="0"/>
        <w:spacing w:beforeLines="25" w:before="90" w:afterLines="25" w:after="90" w:line="300" w:lineRule="auto"/>
        <w:ind w:firstLineChars="100" w:firstLine="240"/>
        <w:rPr>
          <w:rFonts w:cs="ＭＳ 明朝"/>
          <w:bCs/>
          <w:sz w:val="24"/>
        </w:rPr>
      </w:pPr>
      <w:r>
        <w:rPr>
          <w:rFonts w:cs="ＭＳ 明朝" w:hint="eastAsia"/>
          <w:bCs/>
          <w:sz w:val="24"/>
        </w:rPr>
        <w:t>「集中検査」は、</w:t>
      </w:r>
      <w:r w:rsidR="00533BB4">
        <w:rPr>
          <w:rFonts w:cs="ＭＳ 明朝" w:hint="eastAsia"/>
          <w:bCs/>
          <w:sz w:val="24"/>
        </w:rPr>
        <w:t>自治体の策定する計画に基づき、できる限り週</w:t>
      </w:r>
      <w:r w:rsidR="00533BB4">
        <w:rPr>
          <w:rFonts w:cs="ＭＳ 明朝" w:hint="eastAsia"/>
          <w:bCs/>
          <w:sz w:val="24"/>
        </w:rPr>
        <w:t>1</w:t>
      </w:r>
      <w:r w:rsidR="00533BB4">
        <w:rPr>
          <w:rFonts w:cs="ＭＳ 明朝" w:hint="eastAsia"/>
          <w:bCs/>
          <w:sz w:val="24"/>
        </w:rPr>
        <w:t>回（困難な場合であっても</w:t>
      </w:r>
      <w:r w:rsidR="00533BB4">
        <w:rPr>
          <w:rFonts w:cs="ＭＳ 明朝" w:hint="eastAsia"/>
          <w:bCs/>
          <w:sz w:val="24"/>
        </w:rPr>
        <w:t>2</w:t>
      </w:r>
      <w:r w:rsidR="00533BB4">
        <w:rPr>
          <w:rFonts w:cs="ＭＳ 明朝" w:hint="eastAsia"/>
          <w:bCs/>
          <w:sz w:val="24"/>
        </w:rPr>
        <w:t>週に</w:t>
      </w:r>
      <w:r w:rsidR="00533BB4">
        <w:rPr>
          <w:rFonts w:cs="ＭＳ 明朝" w:hint="eastAsia"/>
          <w:bCs/>
          <w:sz w:val="24"/>
        </w:rPr>
        <w:t>1</w:t>
      </w:r>
      <w:r w:rsidR="00533BB4">
        <w:rPr>
          <w:rFonts w:cs="ＭＳ 明朝" w:hint="eastAsia"/>
          <w:bCs/>
          <w:sz w:val="24"/>
        </w:rPr>
        <w:t>回）、計画に位置づけられたすべての対象施設で実施されるもので、行政検査として公費負担での実施</w:t>
      </w:r>
      <w:r w:rsidR="00634FDC">
        <w:rPr>
          <w:rFonts w:cs="ＭＳ 明朝" w:hint="eastAsia"/>
          <w:bCs/>
          <w:sz w:val="24"/>
        </w:rPr>
        <w:t>されるものです</w:t>
      </w:r>
      <w:r w:rsidR="00533BB4">
        <w:rPr>
          <w:rFonts w:cs="ＭＳ 明朝" w:hint="eastAsia"/>
          <w:bCs/>
          <w:sz w:val="24"/>
        </w:rPr>
        <w:t>。</w:t>
      </w:r>
    </w:p>
    <w:p w14:paraId="175F06F1" w14:textId="36C5FBB9" w:rsidR="00533BB4" w:rsidRDefault="00533BB4" w:rsidP="00533BB4">
      <w:pPr>
        <w:snapToGrid w:val="0"/>
        <w:spacing w:beforeLines="25" w:before="90" w:afterLines="25" w:after="90" w:line="300" w:lineRule="auto"/>
        <w:ind w:firstLineChars="100" w:firstLine="240"/>
        <w:rPr>
          <w:rFonts w:cs="ＭＳ 明朝"/>
          <w:bCs/>
          <w:sz w:val="24"/>
        </w:rPr>
      </w:pPr>
      <w:r>
        <w:rPr>
          <w:rFonts w:cs="ＭＳ 明朝" w:hint="eastAsia"/>
          <w:bCs/>
          <w:sz w:val="24"/>
        </w:rPr>
        <w:t>保育所等</w:t>
      </w:r>
      <w:r w:rsidR="00634FDC">
        <w:rPr>
          <w:rFonts w:cs="ＭＳ 明朝" w:hint="eastAsia"/>
          <w:bCs/>
          <w:sz w:val="24"/>
        </w:rPr>
        <w:t>が</w:t>
      </w:r>
      <w:r>
        <w:rPr>
          <w:rFonts w:cs="ＭＳ 明朝" w:hint="eastAsia"/>
          <w:bCs/>
          <w:sz w:val="24"/>
        </w:rPr>
        <w:t>「集中検査」</w:t>
      </w:r>
      <w:r w:rsidR="00634FDC">
        <w:rPr>
          <w:rFonts w:cs="ＭＳ 明朝" w:hint="eastAsia"/>
          <w:bCs/>
          <w:sz w:val="24"/>
        </w:rPr>
        <w:t>での検査</w:t>
      </w:r>
      <w:r>
        <w:rPr>
          <w:rFonts w:cs="ＭＳ 明朝" w:hint="eastAsia"/>
          <w:bCs/>
          <w:sz w:val="24"/>
        </w:rPr>
        <w:t>を希望</w:t>
      </w:r>
      <w:r w:rsidR="00634FDC">
        <w:rPr>
          <w:rFonts w:cs="ＭＳ 明朝" w:hint="eastAsia"/>
          <w:bCs/>
          <w:sz w:val="24"/>
        </w:rPr>
        <w:t>しても、自治体の策定する「集中計画」に位置づけられないと対象にはなりません。「集中検査」での検査を希望</w:t>
      </w:r>
      <w:r>
        <w:rPr>
          <w:rFonts w:cs="ＭＳ 明朝" w:hint="eastAsia"/>
          <w:bCs/>
          <w:sz w:val="24"/>
        </w:rPr>
        <w:t>される</w:t>
      </w:r>
      <w:r w:rsidR="00634FDC">
        <w:rPr>
          <w:rFonts w:cs="ＭＳ 明朝" w:hint="eastAsia"/>
          <w:bCs/>
          <w:sz w:val="24"/>
        </w:rPr>
        <w:t>場合は、</w:t>
      </w:r>
      <w:r>
        <w:rPr>
          <w:rFonts w:cs="ＭＳ 明朝" w:hint="eastAsia"/>
          <w:bCs/>
          <w:sz w:val="24"/>
        </w:rPr>
        <w:t>本事務連絡を踏まえ、地元自治体の保育主管部局に働きかけていただく</w:t>
      </w:r>
      <w:r w:rsidR="00634FDC">
        <w:rPr>
          <w:rFonts w:cs="ＭＳ 明朝" w:hint="eastAsia"/>
          <w:bCs/>
          <w:sz w:val="24"/>
        </w:rPr>
        <w:t>ようお願いします</w:t>
      </w:r>
      <w:r>
        <w:rPr>
          <w:rFonts w:cs="ＭＳ 明朝" w:hint="eastAsia"/>
          <w:bCs/>
          <w:sz w:val="24"/>
        </w:rPr>
        <w:t>。</w:t>
      </w:r>
    </w:p>
    <w:p w14:paraId="73E12CDC" w14:textId="71EE5899" w:rsidR="005877C0" w:rsidRPr="00A50684" w:rsidRDefault="00533BB4" w:rsidP="00533BB4">
      <w:pPr>
        <w:snapToGrid w:val="0"/>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内容の詳細</w:t>
      </w:r>
      <w:r w:rsidR="000D0AE2">
        <w:rPr>
          <w:rFonts w:cs="ＭＳ 明朝" w:hint="eastAsia"/>
          <w:bCs/>
          <w:sz w:val="24"/>
        </w:rPr>
        <w:t>について</w:t>
      </w:r>
      <w:r w:rsidR="005877C0">
        <w:rPr>
          <w:rFonts w:cs="ＭＳ 明朝" w:hint="eastAsia"/>
          <w:bCs/>
          <w:sz w:val="24"/>
        </w:rPr>
        <w:t>は</w:t>
      </w:r>
      <w:r w:rsidR="000D0AE2">
        <w:rPr>
          <w:rFonts w:cs="ＭＳ 明朝" w:hint="eastAsia"/>
          <w:bCs/>
          <w:sz w:val="24"/>
        </w:rPr>
        <w:t>、</w:t>
      </w:r>
      <w:r>
        <w:rPr>
          <w:rFonts w:cs="ＭＳ 明朝" w:hint="eastAsia"/>
          <w:bCs/>
          <w:sz w:val="24"/>
        </w:rPr>
        <w:t>別添資料を</w:t>
      </w:r>
      <w:r w:rsidR="005877C0" w:rsidRPr="00684B29">
        <w:rPr>
          <w:rFonts w:cs="ＭＳ 明朝" w:hint="eastAsia"/>
          <w:bCs/>
          <w:sz w:val="24"/>
        </w:rPr>
        <w:t>ご確認ください。</w:t>
      </w:r>
    </w:p>
    <w:p w14:paraId="56AFA29B" w14:textId="37A2A663" w:rsidR="005877C0" w:rsidRDefault="005877C0" w:rsidP="000D0AE2">
      <w:pPr>
        <w:snapToGrid w:val="0"/>
        <w:spacing w:beforeLines="25" w:before="90" w:afterLines="25" w:after="90" w:line="360" w:lineRule="auto"/>
        <w:ind w:firstLineChars="100" w:firstLine="240"/>
        <w:rPr>
          <w:rFonts w:cs="ＭＳ 明朝"/>
          <w:bCs/>
          <w:sz w:val="24"/>
        </w:rPr>
      </w:pPr>
    </w:p>
    <w:p w14:paraId="75D5F350" w14:textId="1DA506EC" w:rsidR="005877C0" w:rsidRDefault="005877C0" w:rsidP="000D0AE2">
      <w:pPr>
        <w:snapToGrid w:val="0"/>
        <w:spacing w:beforeLines="25" w:before="90" w:afterLines="25" w:after="90" w:line="360" w:lineRule="auto"/>
        <w:ind w:firstLineChars="100" w:firstLine="240"/>
        <w:rPr>
          <w:rFonts w:cs="ＭＳ 明朝"/>
          <w:bCs/>
          <w:sz w:val="24"/>
        </w:rPr>
      </w:pPr>
    </w:p>
    <w:p w14:paraId="3570E3A0" w14:textId="1C604D37" w:rsidR="000D0AE2" w:rsidRPr="00C547A7" w:rsidRDefault="000D0AE2" w:rsidP="000D0AE2">
      <w:pPr>
        <w:snapToGrid w:val="0"/>
        <w:ind w:left="600" w:rightChars="-68" w:right="-14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AF1140" w:rsidRPr="00AF1140">
        <w:rPr>
          <w:rFonts w:ascii="BIZ UDPゴシック" w:eastAsia="BIZ UDPゴシック" w:hAnsi="BIZ UDPゴシック" w:cs="Courier New" w:hint="eastAsia"/>
          <w:b/>
          <w:sz w:val="40"/>
          <w:szCs w:val="40"/>
        </w:rPr>
        <w:t>「</w:t>
      </w:r>
      <w:r w:rsidR="001905C8">
        <w:rPr>
          <w:rFonts w:ascii="BIZ UDPゴシック" w:eastAsia="BIZ UDPゴシック" w:hAnsi="BIZ UDPゴシック" w:cs="Courier New" w:hint="eastAsia"/>
          <w:b/>
          <w:sz w:val="40"/>
          <w:szCs w:val="40"/>
        </w:rPr>
        <w:t>『</w:t>
      </w:r>
      <w:r w:rsidR="00AF1140" w:rsidRPr="00AF1140">
        <w:rPr>
          <w:rFonts w:ascii="BIZ UDPゴシック" w:eastAsia="BIZ UDPゴシック" w:hAnsi="BIZ UDPゴシック" w:cs="Courier New" w:hint="eastAsia"/>
          <w:b/>
          <w:sz w:val="40"/>
          <w:szCs w:val="40"/>
        </w:rPr>
        <w:t>社会福祉充実計画の承認等に係る事務処理基準</w:t>
      </w:r>
      <w:r w:rsidR="001905C8">
        <w:rPr>
          <w:rFonts w:ascii="BIZ UDPゴシック" w:eastAsia="BIZ UDPゴシック" w:hAnsi="BIZ UDPゴシック" w:cs="Courier New" w:hint="eastAsia"/>
          <w:b/>
          <w:sz w:val="40"/>
          <w:szCs w:val="40"/>
        </w:rPr>
        <w:t>』</w:t>
      </w:r>
      <w:r w:rsidR="00AF1140" w:rsidRPr="00AF1140">
        <w:rPr>
          <w:rFonts w:ascii="BIZ UDPゴシック" w:eastAsia="BIZ UDPゴシック" w:hAnsi="BIZ UDPゴシック" w:cs="Courier New" w:hint="eastAsia"/>
          <w:b/>
          <w:sz w:val="40"/>
          <w:szCs w:val="40"/>
        </w:rPr>
        <w:t>に基づく別に定める単価等について」の一部改正について</w:t>
      </w:r>
    </w:p>
    <w:p w14:paraId="46D93CCD" w14:textId="77777777" w:rsidR="000D0AE2" w:rsidRPr="001905C8" w:rsidRDefault="000D0AE2" w:rsidP="000D0AE2">
      <w:pPr>
        <w:snapToGrid w:val="0"/>
        <w:contextualSpacing/>
        <w:rPr>
          <w:rFonts w:ascii="ＭＳ 明朝" w:hAnsi="ＭＳ 明朝" w:cs="ＭＳ 明朝"/>
          <w:bCs/>
          <w:sz w:val="24"/>
        </w:rPr>
      </w:pPr>
    </w:p>
    <w:p w14:paraId="0F9B3B6B" w14:textId="6BBD0360" w:rsidR="00AF1140" w:rsidRDefault="000D0AE2" w:rsidP="000D0AE2">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3</w:t>
      </w:r>
      <w:r>
        <w:rPr>
          <w:rFonts w:cs="ＭＳ 明朝" w:hint="eastAsia"/>
          <w:bCs/>
          <w:sz w:val="24"/>
        </w:rPr>
        <w:t>月</w:t>
      </w:r>
      <w:r w:rsidR="00646F15">
        <w:rPr>
          <w:rFonts w:cs="ＭＳ 明朝" w:hint="eastAsia"/>
          <w:bCs/>
          <w:sz w:val="24"/>
        </w:rPr>
        <w:t>24</w:t>
      </w:r>
      <w:bookmarkStart w:id="6" w:name="_GoBack"/>
      <w:bookmarkEnd w:id="6"/>
      <w:r>
        <w:rPr>
          <w:rFonts w:cs="ＭＳ 明朝" w:hint="eastAsia"/>
          <w:bCs/>
          <w:sz w:val="24"/>
        </w:rPr>
        <w:t>日、</w:t>
      </w:r>
      <w:r w:rsidR="00AF1140">
        <w:rPr>
          <w:rFonts w:cs="ＭＳ 明朝" w:hint="eastAsia"/>
          <w:bCs/>
          <w:sz w:val="24"/>
        </w:rPr>
        <w:t>都道府県・指定都市・中核市の民生主管部局長宛てに、</w:t>
      </w:r>
      <w:r w:rsidR="00AF1140" w:rsidRPr="00AF1140">
        <w:rPr>
          <w:rFonts w:cs="ＭＳ 明朝" w:hint="eastAsia"/>
          <w:bCs/>
          <w:sz w:val="24"/>
        </w:rPr>
        <w:t>「</w:t>
      </w:r>
      <w:r w:rsidR="001905C8">
        <w:rPr>
          <w:rFonts w:cs="ＭＳ 明朝" w:hint="eastAsia"/>
          <w:bCs/>
          <w:sz w:val="24"/>
        </w:rPr>
        <w:t>『</w:t>
      </w:r>
      <w:r w:rsidR="00AF1140" w:rsidRPr="00AF1140">
        <w:rPr>
          <w:rFonts w:cs="ＭＳ 明朝" w:hint="eastAsia"/>
          <w:bCs/>
          <w:sz w:val="24"/>
        </w:rPr>
        <w:t>社会福祉充実計画の承認等に係る事務処理基準</w:t>
      </w:r>
      <w:r w:rsidR="001905C8">
        <w:rPr>
          <w:rFonts w:cs="ＭＳ 明朝" w:hint="eastAsia"/>
          <w:bCs/>
          <w:sz w:val="24"/>
        </w:rPr>
        <w:t>』</w:t>
      </w:r>
      <w:r w:rsidR="00AF1140" w:rsidRPr="00AF1140">
        <w:rPr>
          <w:rFonts w:cs="ＭＳ 明朝" w:hint="eastAsia"/>
          <w:bCs/>
          <w:sz w:val="24"/>
        </w:rPr>
        <w:t>に基づく別に定める単価等について」の一部改正</w:t>
      </w:r>
      <w:r w:rsidR="00AF1140" w:rsidRPr="00AF1140">
        <w:rPr>
          <w:rFonts w:cs="ＭＳ 明朝" w:hint="eastAsia"/>
          <w:bCs/>
          <w:sz w:val="24"/>
        </w:rPr>
        <w:lastRenderedPageBreak/>
        <w:t>について</w:t>
      </w:r>
      <w:r w:rsidR="00AF1140">
        <w:rPr>
          <w:rFonts w:cs="ＭＳ 明朝" w:hint="eastAsia"/>
          <w:bCs/>
          <w:sz w:val="24"/>
        </w:rPr>
        <w:t xml:space="preserve"> </w:t>
      </w:r>
      <w:r w:rsidR="00AF1140">
        <w:rPr>
          <w:rFonts w:cs="ＭＳ 明朝" w:hint="eastAsia"/>
          <w:bCs/>
          <w:sz w:val="24"/>
        </w:rPr>
        <w:t>が発出されました。</w:t>
      </w:r>
    </w:p>
    <w:p w14:paraId="2EC90F56" w14:textId="7AA7D689" w:rsidR="00203550" w:rsidRDefault="00AF1140" w:rsidP="000D0AE2">
      <w:pPr>
        <w:snapToGrid w:val="0"/>
        <w:spacing w:beforeLines="25" w:before="90" w:afterLines="25" w:after="90" w:line="300" w:lineRule="auto"/>
        <w:ind w:firstLineChars="100" w:firstLine="240"/>
        <w:rPr>
          <w:rFonts w:cs="ＭＳ 明朝"/>
          <w:bCs/>
          <w:sz w:val="24"/>
        </w:rPr>
      </w:pPr>
      <w:r>
        <w:rPr>
          <w:rFonts w:cs="ＭＳ 明朝" w:hint="eastAsia"/>
          <w:bCs/>
          <w:sz w:val="24"/>
        </w:rPr>
        <w:t>これは、平成</w:t>
      </w:r>
      <w:r>
        <w:rPr>
          <w:rFonts w:cs="ＭＳ 明朝" w:hint="eastAsia"/>
          <w:bCs/>
          <w:sz w:val="24"/>
        </w:rPr>
        <w:t>29</w:t>
      </w:r>
      <w:r>
        <w:rPr>
          <w:rFonts w:cs="ＭＳ 明朝" w:hint="eastAsia"/>
          <w:bCs/>
          <w:sz w:val="24"/>
        </w:rPr>
        <w:t>年度に発出された「</w:t>
      </w:r>
      <w:r w:rsidR="001905C8">
        <w:rPr>
          <w:rFonts w:cs="ＭＳ 明朝" w:hint="eastAsia"/>
          <w:bCs/>
          <w:sz w:val="24"/>
        </w:rPr>
        <w:t>『</w:t>
      </w:r>
      <w:r>
        <w:rPr>
          <w:rFonts w:cs="ＭＳ 明朝" w:hint="eastAsia"/>
          <w:bCs/>
          <w:sz w:val="24"/>
        </w:rPr>
        <w:t>社会福祉充実計画の承認等に係る事務処理基準</w:t>
      </w:r>
      <w:r w:rsidR="001905C8">
        <w:rPr>
          <w:rFonts w:cs="ＭＳ 明朝" w:hint="eastAsia"/>
          <w:bCs/>
          <w:sz w:val="24"/>
        </w:rPr>
        <w:t>』</w:t>
      </w:r>
      <w:r>
        <w:rPr>
          <w:rFonts w:cs="ＭＳ 明朝" w:hint="eastAsia"/>
          <w:bCs/>
          <w:sz w:val="24"/>
        </w:rPr>
        <w:t>に基づく別に定める単価等について」</w:t>
      </w:r>
      <w:r w:rsidR="00203550">
        <w:rPr>
          <w:rFonts w:cs="ＭＳ 明朝" w:hint="eastAsia"/>
          <w:bCs/>
          <w:sz w:val="24"/>
        </w:rPr>
        <w:t>が</w:t>
      </w:r>
      <w:r>
        <w:rPr>
          <w:rFonts w:cs="ＭＳ 明朝" w:hint="eastAsia"/>
          <w:bCs/>
          <w:sz w:val="24"/>
        </w:rPr>
        <w:t>、直近の統計等を踏まえ、下記の変更が行われる</w:t>
      </w:r>
      <w:r w:rsidR="00203550">
        <w:rPr>
          <w:rFonts w:cs="ＭＳ 明朝" w:hint="eastAsia"/>
          <w:bCs/>
          <w:sz w:val="24"/>
        </w:rPr>
        <w:t>ものです（令和</w:t>
      </w:r>
      <w:r w:rsidR="00203550">
        <w:rPr>
          <w:rFonts w:cs="ＭＳ 明朝" w:hint="eastAsia"/>
          <w:bCs/>
          <w:sz w:val="24"/>
        </w:rPr>
        <w:t>4</w:t>
      </w:r>
      <w:r w:rsidR="00203550">
        <w:rPr>
          <w:rFonts w:cs="ＭＳ 明朝" w:hint="eastAsia"/>
          <w:bCs/>
          <w:sz w:val="24"/>
        </w:rPr>
        <w:t>年</w:t>
      </w:r>
      <w:r w:rsidR="00203550">
        <w:rPr>
          <w:rFonts w:cs="ＭＳ 明朝" w:hint="eastAsia"/>
          <w:bCs/>
          <w:sz w:val="24"/>
        </w:rPr>
        <w:t>4</w:t>
      </w:r>
      <w:r w:rsidR="00203550">
        <w:rPr>
          <w:rFonts w:cs="ＭＳ 明朝" w:hint="eastAsia"/>
          <w:bCs/>
          <w:sz w:val="24"/>
        </w:rPr>
        <w:t>月</w:t>
      </w:r>
      <w:r w:rsidR="00203550">
        <w:rPr>
          <w:rFonts w:cs="ＭＳ 明朝" w:hint="eastAsia"/>
          <w:bCs/>
          <w:sz w:val="24"/>
        </w:rPr>
        <w:t>1</w:t>
      </w:r>
      <w:r w:rsidR="00203550">
        <w:rPr>
          <w:rFonts w:cs="ＭＳ 明朝" w:hint="eastAsia"/>
          <w:bCs/>
          <w:sz w:val="24"/>
        </w:rPr>
        <w:t>日から適用）。</w:t>
      </w:r>
    </w:p>
    <w:tbl>
      <w:tblPr>
        <w:tblStyle w:val="a4"/>
        <w:tblW w:w="0" w:type="auto"/>
        <w:tblInd w:w="279" w:type="dxa"/>
        <w:tblLook w:val="04A0" w:firstRow="1" w:lastRow="0" w:firstColumn="1" w:lastColumn="0" w:noHBand="0" w:noVBand="1"/>
      </w:tblPr>
      <w:tblGrid>
        <w:gridCol w:w="9349"/>
      </w:tblGrid>
      <w:tr w:rsidR="00203550" w14:paraId="7C776F7F" w14:textId="77777777" w:rsidTr="00203550">
        <w:tc>
          <w:tcPr>
            <w:tcW w:w="9349" w:type="dxa"/>
          </w:tcPr>
          <w:p w14:paraId="23F6428B" w14:textId="6F510377" w:rsidR="00203550" w:rsidRPr="00203550" w:rsidRDefault="00203550" w:rsidP="00203550">
            <w:pPr>
              <w:snapToGrid w:val="0"/>
              <w:spacing w:beforeLines="50" w:before="180" w:afterLines="25" w:after="90" w:line="300" w:lineRule="auto"/>
              <w:rPr>
                <w:rFonts w:cs="ＭＳ 明朝"/>
                <w:bCs/>
                <w:sz w:val="24"/>
              </w:rPr>
            </w:pPr>
            <w:r w:rsidRPr="00203550">
              <w:rPr>
                <w:rFonts w:cs="ＭＳ 明朝" w:hint="eastAsia"/>
                <w:bCs/>
                <w:sz w:val="24"/>
              </w:rPr>
              <w:t>・</w:t>
            </w:r>
            <w:r>
              <w:rPr>
                <w:rFonts w:cs="ＭＳ 明朝" w:hint="eastAsia"/>
                <w:bCs/>
                <w:sz w:val="24"/>
              </w:rPr>
              <w:t>1</w:t>
            </w:r>
            <w:r w:rsidRPr="00203550">
              <w:rPr>
                <w:rFonts w:cs="ＭＳ 明朝"/>
                <w:bCs/>
                <w:sz w:val="24"/>
              </w:rPr>
              <w:t xml:space="preserve">㎡当たりの建設等単価　　　</w:t>
            </w:r>
            <w:r w:rsidRPr="00203550">
              <w:rPr>
                <w:rFonts w:cs="ＭＳ 明朝"/>
                <w:bCs/>
                <w:sz w:val="24"/>
              </w:rPr>
              <w:t xml:space="preserve"> 250,000</w:t>
            </w:r>
            <w:r w:rsidRPr="00203550">
              <w:rPr>
                <w:rFonts w:cs="ＭＳ 明朝"/>
                <w:bCs/>
                <w:sz w:val="24"/>
              </w:rPr>
              <w:t xml:space="preserve">円　</w:t>
            </w:r>
            <w:r w:rsidRPr="00203550">
              <w:rPr>
                <w:rFonts w:cs="ＭＳ 明朝"/>
                <w:bCs/>
                <w:sz w:val="24"/>
              </w:rPr>
              <w:t>→</w:t>
            </w:r>
            <w:r w:rsidRPr="00203550">
              <w:rPr>
                <w:rFonts w:cs="ＭＳ 明朝"/>
                <w:bCs/>
                <w:sz w:val="24"/>
              </w:rPr>
              <w:t xml:space="preserve">　</w:t>
            </w:r>
            <w:r>
              <w:rPr>
                <w:rFonts w:cs="ＭＳ 明朝" w:hint="eastAsia"/>
                <w:bCs/>
                <w:sz w:val="24"/>
              </w:rPr>
              <w:t xml:space="preserve">　</w:t>
            </w:r>
            <w:r w:rsidRPr="00203550">
              <w:rPr>
                <w:rFonts w:cs="ＭＳ 明朝"/>
                <w:bCs/>
                <w:sz w:val="24"/>
              </w:rPr>
              <w:t>290,000</w:t>
            </w:r>
            <w:r w:rsidRPr="00203550">
              <w:rPr>
                <w:rFonts w:cs="ＭＳ 明朝"/>
                <w:bCs/>
                <w:sz w:val="24"/>
              </w:rPr>
              <w:t>円</w:t>
            </w:r>
          </w:p>
          <w:p w14:paraId="39639827" w14:textId="50EEDABC" w:rsidR="00203550" w:rsidRPr="00203550" w:rsidRDefault="00203550" w:rsidP="00203550">
            <w:pPr>
              <w:snapToGrid w:val="0"/>
              <w:spacing w:beforeLines="25" w:before="90" w:afterLines="25" w:after="90" w:line="300" w:lineRule="auto"/>
              <w:rPr>
                <w:rFonts w:cs="ＭＳ 明朝"/>
                <w:bCs/>
                <w:sz w:val="24"/>
              </w:rPr>
            </w:pPr>
            <w:r w:rsidRPr="00203550">
              <w:rPr>
                <w:rFonts w:cs="ＭＳ 明朝"/>
                <w:bCs/>
                <w:sz w:val="24"/>
              </w:rPr>
              <w:t xml:space="preserve">・一般的な自己資金比率　　　　　</w:t>
            </w:r>
            <w:r w:rsidRPr="00203550">
              <w:rPr>
                <w:rFonts w:cs="ＭＳ 明朝"/>
                <w:bCs/>
                <w:sz w:val="24"/>
              </w:rPr>
              <w:t xml:space="preserve">  </w:t>
            </w:r>
            <w:r w:rsidRPr="00203550">
              <w:rPr>
                <w:rFonts w:cs="ＭＳ 明朝"/>
                <w:bCs/>
                <w:sz w:val="24"/>
              </w:rPr>
              <w:t xml:space="preserve">　</w:t>
            </w:r>
            <w:r w:rsidRPr="00203550">
              <w:rPr>
                <w:rFonts w:cs="ＭＳ 明朝"/>
                <w:bCs/>
                <w:sz w:val="24"/>
              </w:rPr>
              <w:t>22</w:t>
            </w:r>
            <w:r>
              <w:rPr>
                <w:rFonts w:cs="ＭＳ 明朝"/>
                <w:bCs/>
                <w:sz w:val="24"/>
              </w:rPr>
              <w:t>%</w:t>
            </w:r>
            <w:r w:rsidRPr="00203550">
              <w:rPr>
                <w:rFonts w:cs="ＭＳ 明朝"/>
                <w:bCs/>
                <w:sz w:val="24"/>
              </w:rPr>
              <w:t xml:space="preserve">　</w:t>
            </w:r>
            <w:r w:rsidRPr="00203550">
              <w:rPr>
                <w:rFonts w:cs="ＭＳ 明朝"/>
                <w:bCs/>
                <w:sz w:val="24"/>
              </w:rPr>
              <w:t>→</w:t>
            </w:r>
            <w:r w:rsidRPr="00203550">
              <w:rPr>
                <w:rFonts w:cs="ＭＳ 明朝"/>
                <w:bCs/>
                <w:sz w:val="24"/>
              </w:rPr>
              <w:t xml:space="preserve">　　</w:t>
            </w:r>
            <w:r w:rsidRPr="00203550">
              <w:rPr>
                <w:rFonts w:cs="ＭＳ 明朝"/>
                <w:bCs/>
                <w:sz w:val="24"/>
              </w:rPr>
              <w:t>24</w:t>
            </w:r>
            <w:r>
              <w:rPr>
                <w:rFonts w:cs="ＭＳ 明朝"/>
                <w:bCs/>
                <w:sz w:val="24"/>
              </w:rPr>
              <w:t>%</w:t>
            </w:r>
          </w:p>
          <w:p w14:paraId="291096D7" w14:textId="5F429CE4" w:rsidR="00203550" w:rsidRDefault="00203550" w:rsidP="00203550">
            <w:pPr>
              <w:snapToGrid w:val="0"/>
              <w:spacing w:beforeLines="25" w:before="90" w:afterLines="50" w:after="180" w:line="300" w:lineRule="auto"/>
              <w:rPr>
                <w:rFonts w:cs="ＭＳ 明朝"/>
                <w:bCs/>
                <w:sz w:val="24"/>
              </w:rPr>
            </w:pPr>
            <w:r w:rsidRPr="00203550">
              <w:rPr>
                <w:rFonts w:cs="ＭＳ 明朝"/>
                <w:bCs/>
                <w:sz w:val="24"/>
              </w:rPr>
              <w:t xml:space="preserve">・一般的な大規模修繕費用割合　</w:t>
            </w:r>
            <w:r w:rsidRPr="00203550">
              <w:rPr>
                <w:rFonts w:cs="ＭＳ 明朝"/>
                <w:bCs/>
                <w:sz w:val="24"/>
              </w:rPr>
              <w:t xml:space="preserve">      30</w:t>
            </w:r>
            <w:r>
              <w:rPr>
                <w:rFonts w:cs="ＭＳ 明朝"/>
                <w:bCs/>
                <w:sz w:val="24"/>
              </w:rPr>
              <w:t>%</w:t>
            </w:r>
            <w:r>
              <w:rPr>
                <w:rFonts w:cs="ＭＳ 明朝" w:hint="eastAsia"/>
                <w:bCs/>
                <w:sz w:val="24"/>
              </w:rPr>
              <w:t xml:space="preserve">　</w:t>
            </w:r>
            <w:r w:rsidRPr="00203550">
              <w:rPr>
                <w:rFonts w:cs="ＭＳ 明朝"/>
                <w:bCs/>
                <w:sz w:val="24"/>
              </w:rPr>
              <w:t>→</w:t>
            </w:r>
            <w:r>
              <w:rPr>
                <w:rFonts w:cs="ＭＳ 明朝" w:hint="eastAsia"/>
                <w:bCs/>
                <w:sz w:val="24"/>
              </w:rPr>
              <w:t xml:space="preserve">　　</w:t>
            </w:r>
            <w:r w:rsidRPr="00203550">
              <w:rPr>
                <w:rFonts w:cs="ＭＳ 明朝"/>
                <w:bCs/>
                <w:sz w:val="24"/>
              </w:rPr>
              <w:t>23</w:t>
            </w:r>
            <w:r>
              <w:rPr>
                <w:rFonts w:cs="ＭＳ 明朝"/>
                <w:bCs/>
                <w:sz w:val="24"/>
              </w:rPr>
              <w:t>%</w:t>
            </w:r>
          </w:p>
        </w:tc>
      </w:tr>
    </w:tbl>
    <w:p w14:paraId="340B249D" w14:textId="77777777" w:rsidR="00203550" w:rsidRDefault="00203550" w:rsidP="000D0AE2">
      <w:pPr>
        <w:snapToGrid w:val="0"/>
        <w:spacing w:beforeLines="25" w:before="90" w:afterLines="25" w:after="90" w:line="300" w:lineRule="auto"/>
        <w:ind w:firstLineChars="100" w:firstLine="240"/>
        <w:rPr>
          <w:rFonts w:cs="ＭＳ 明朝"/>
          <w:bCs/>
          <w:sz w:val="24"/>
        </w:rPr>
      </w:pPr>
    </w:p>
    <w:p w14:paraId="7253E2E2" w14:textId="54B4B831" w:rsidR="00203550" w:rsidRDefault="00203550" w:rsidP="000D0AE2">
      <w:pPr>
        <w:snapToGrid w:val="0"/>
        <w:spacing w:beforeLines="25" w:before="90" w:afterLines="25" w:after="90" w:line="300" w:lineRule="auto"/>
        <w:ind w:firstLineChars="100" w:firstLine="240"/>
        <w:rPr>
          <w:rFonts w:cs="ＭＳ 明朝"/>
          <w:bCs/>
          <w:sz w:val="24"/>
        </w:rPr>
      </w:pPr>
      <w:r>
        <w:rPr>
          <w:rFonts w:cs="ＭＳ 明朝" w:hint="eastAsia"/>
          <w:bCs/>
          <w:sz w:val="24"/>
        </w:rPr>
        <w:t>内容の詳細については、別添資料をご確認ください。</w:t>
      </w:r>
    </w:p>
    <w:sectPr w:rsidR="00203550" w:rsidSect="00C66AC0">
      <w:footerReference w:type="default" r:id="rId9"/>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D790" w14:textId="77777777" w:rsidR="00662B75" w:rsidRDefault="00662B75" w:rsidP="00AC6D2B">
      <w:r>
        <w:separator/>
      </w:r>
    </w:p>
  </w:endnote>
  <w:endnote w:type="continuationSeparator" w:id="0">
    <w:p w14:paraId="2CCAB022" w14:textId="77777777" w:rsidR="00662B75" w:rsidRDefault="00662B7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5FFEEA02" w:rsidR="004D7216" w:rsidRDefault="004D7216" w:rsidP="003B15AE">
        <w:pPr>
          <w:pStyle w:val="ac"/>
          <w:jc w:val="center"/>
        </w:pPr>
        <w:r>
          <w:fldChar w:fldCharType="begin"/>
        </w:r>
        <w:r>
          <w:instrText>PAGE   \* MERGEFORMAT</w:instrText>
        </w:r>
        <w:r>
          <w:fldChar w:fldCharType="separate"/>
        </w:r>
        <w:r w:rsidR="00646F15" w:rsidRPr="00646F1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5E06" w14:textId="77777777" w:rsidR="00662B75" w:rsidRDefault="00662B75" w:rsidP="00AC6D2B">
      <w:r>
        <w:separator/>
      </w:r>
    </w:p>
  </w:footnote>
  <w:footnote w:type="continuationSeparator" w:id="0">
    <w:p w14:paraId="4B541FB2" w14:textId="77777777" w:rsidR="00662B75" w:rsidRDefault="00662B7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68B"/>
    <w:multiLevelType w:val="hybridMultilevel"/>
    <w:tmpl w:val="FDE851E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C68AD"/>
    <w:multiLevelType w:val="hybridMultilevel"/>
    <w:tmpl w:val="FB048A46"/>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6D248B"/>
    <w:multiLevelType w:val="hybridMultilevel"/>
    <w:tmpl w:val="5BC282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380CFC"/>
    <w:multiLevelType w:val="hybridMultilevel"/>
    <w:tmpl w:val="0E1C8C3E"/>
    <w:lvl w:ilvl="0" w:tplc="BD6ED3E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9FA1B35"/>
    <w:multiLevelType w:val="hybridMultilevel"/>
    <w:tmpl w:val="CE623D90"/>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C779CB"/>
    <w:multiLevelType w:val="hybridMultilevel"/>
    <w:tmpl w:val="5A3ACC70"/>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C925A7"/>
    <w:multiLevelType w:val="hybridMultilevel"/>
    <w:tmpl w:val="6F22CFF6"/>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1"/>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52FB"/>
    <w:rsid w:val="000160F8"/>
    <w:rsid w:val="00016E87"/>
    <w:rsid w:val="00017540"/>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09A"/>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408"/>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87A"/>
    <w:rsid w:val="000D0AE2"/>
    <w:rsid w:val="000D0F28"/>
    <w:rsid w:val="000D13CF"/>
    <w:rsid w:val="000D1D03"/>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ABA"/>
    <w:rsid w:val="000E3B19"/>
    <w:rsid w:val="000E3CFA"/>
    <w:rsid w:val="000E3F0C"/>
    <w:rsid w:val="000E4108"/>
    <w:rsid w:val="000E6790"/>
    <w:rsid w:val="000E6CC8"/>
    <w:rsid w:val="000F0188"/>
    <w:rsid w:val="000F0889"/>
    <w:rsid w:val="000F14E1"/>
    <w:rsid w:val="000F1601"/>
    <w:rsid w:val="000F189D"/>
    <w:rsid w:val="000F1C9E"/>
    <w:rsid w:val="000F1D02"/>
    <w:rsid w:val="000F2891"/>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9BD"/>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380"/>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5C8"/>
    <w:rsid w:val="0019222C"/>
    <w:rsid w:val="00192581"/>
    <w:rsid w:val="001929CB"/>
    <w:rsid w:val="0019392A"/>
    <w:rsid w:val="00194EFF"/>
    <w:rsid w:val="0019523E"/>
    <w:rsid w:val="00195DD9"/>
    <w:rsid w:val="00195E7F"/>
    <w:rsid w:val="00196239"/>
    <w:rsid w:val="001964AD"/>
    <w:rsid w:val="00196C34"/>
    <w:rsid w:val="00196E5D"/>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99F"/>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29"/>
    <w:rsid w:val="001F364A"/>
    <w:rsid w:val="001F3AE8"/>
    <w:rsid w:val="001F4117"/>
    <w:rsid w:val="001F4784"/>
    <w:rsid w:val="001F70EC"/>
    <w:rsid w:val="001F7860"/>
    <w:rsid w:val="001F7A27"/>
    <w:rsid w:val="001F7E34"/>
    <w:rsid w:val="001F7FAA"/>
    <w:rsid w:val="00200CC4"/>
    <w:rsid w:val="0020226B"/>
    <w:rsid w:val="00203550"/>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718"/>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757"/>
    <w:rsid w:val="002D5F8B"/>
    <w:rsid w:val="002D6479"/>
    <w:rsid w:val="002D6603"/>
    <w:rsid w:val="002E0F25"/>
    <w:rsid w:val="002E1710"/>
    <w:rsid w:val="002E18EA"/>
    <w:rsid w:val="002E1AFD"/>
    <w:rsid w:val="002E1DDD"/>
    <w:rsid w:val="002E1F9C"/>
    <w:rsid w:val="002E28D0"/>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49"/>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344"/>
    <w:rsid w:val="003A4C7D"/>
    <w:rsid w:val="003A6311"/>
    <w:rsid w:val="003A7130"/>
    <w:rsid w:val="003A763F"/>
    <w:rsid w:val="003B0F68"/>
    <w:rsid w:val="003B1500"/>
    <w:rsid w:val="003B15AE"/>
    <w:rsid w:val="003B1820"/>
    <w:rsid w:val="003B2085"/>
    <w:rsid w:val="003B2547"/>
    <w:rsid w:val="003B303A"/>
    <w:rsid w:val="003B4485"/>
    <w:rsid w:val="003B587B"/>
    <w:rsid w:val="003B64D0"/>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66B8"/>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06E"/>
    <w:rsid w:val="004C3DC0"/>
    <w:rsid w:val="004C3EFA"/>
    <w:rsid w:val="004C56E8"/>
    <w:rsid w:val="004C5C24"/>
    <w:rsid w:val="004C6BD5"/>
    <w:rsid w:val="004C7174"/>
    <w:rsid w:val="004C7390"/>
    <w:rsid w:val="004C78E6"/>
    <w:rsid w:val="004D01C3"/>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1778"/>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3ED"/>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BB4"/>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7DF"/>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7C0"/>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03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E76E1"/>
    <w:rsid w:val="005F0843"/>
    <w:rsid w:val="005F0FD5"/>
    <w:rsid w:val="005F125F"/>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4FDC"/>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6F15"/>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B75"/>
    <w:rsid w:val="00662FE1"/>
    <w:rsid w:val="006637A7"/>
    <w:rsid w:val="00663E73"/>
    <w:rsid w:val="006646CE"/>
    <w:rsid w:val="00664D34"/>
    <w:rsid w:val="006659E9"/>
    <w:rsid w:val="00665ABB"/>
    <w:rsid w:val="00666545"/>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DA"/>
    <w:rsid w:val="007405F6"/>
    <w:rsid w:val="007406EA"/>
    <w:rsid w:val="00740CF9"/>
    <w:rsid w:val="007418B8"/>
    <w:rsid w:val="0074236D"/>
    <w:rsid w:val="00742835"/>
    <w:rsid w:val="00743884"/>
    <w:rsid w:val="0074388B"/>
    <w:rsid w:val="00743E91"/>
    <w:rsid w:val="00743F2D"/>
    <w:rsid w:val="00744005"/>
    <w:rsid w:val="0074408B"/>
    <w:rsid w:val="00744A86"/>
    <w:rsid w:val="00744D88"/>
    <w:rsid w:val="00744EF4"/>
    <w:rsid w:val="00745475"/>
    <w:rsid w:val="00746154"/>
    <w:rsid w:val="00746271"/>
    <w:rsid w:val="00747CFB"/>
    <w:rsid w:val="007508D6"/>
    <w:rsid w:val="00750BEE"/>
    <w:rsid w:val="007516DC"/>
    <w:rsid w:val="007517AB"/>
    <w:rsid w:val="00752699"/>
    <w:rsid w:val="00752EDB"/>
    <w:rsid w:val="00752FE6"/>
    <w:rsid w:val="007537E3"/>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018"/>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0FF"/>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39C4"/>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19CB"/>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349"/>
    <w:rsid w:val="009265EA"/>
    <w:rsid w:val="00926636"/>
    <w:rsid w:val="00926FE3"/>
    <w:rsid w:val="0092797A"/>
    <w:rsid w:val="00927EC6"/>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6D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35AA"/>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3DF"/>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4DF"/>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0C"/>
    <w:rsid w:val="00A86F5A"/>
    <w:rsid w:val="00A90786"/>
    <w:rsid w:val="00A90C5F"/>
    <w:rsid w:val="00A91021"/>
    <w:rsid w:val="00A911C1"/>
    <w:rsid w:val="00A91D83"/>
    <w:rsid w:val="00A92427"/>
    <w:rsid w:val="00A933FF"/>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273"/>
    <w:rsid w:val="00AE3793"/>
    <w:rsid w:val="00AE4C8A"/>
    <w:rsid w:val="00AE6F6C"/>
    <w:rsid w:val="00AE7598"/>
    <w:rsid w:val="00AE773E"/>
    <w:rsid w:val="00AE7BF3"/>
    <w:rsid w:val="00AF08A7"/>
    <w:rsid w:val="00AF1140"/>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39D"/>
    <w:rsid w:val="00B429BE"/>
    <w:rsid w:val="00B43713"/>
    <w:rsid w:val="00B43A97"/>
    <w:rsid w:val="00B43F8A"/>
    <w:rsid w:val="00B46420"/>
    <w:rsid w:val="00B46A06"/>
    <w:rsid w:val="00B46D8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205"/>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3B0"/>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94C"/>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5B48"/>
    <w:rsid w:val="00BC02B7"/>
    <w:rsid w:val="00BC03ED"/>
    <w:rsid w:val="00BC0547"/>
    <w:rsid w:val="00BC05E2"/>
    <w:rsid w:val="00BC227C"/>
    <w:rsid w:val="00BC2FC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703"/>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29"/>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2AB9"/>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66AC0"/>
    <w:rsid w:val="00C70781"/>
    <w:rsid w:val="00C70AB0"/>
    <w:rsid w:val="00C71629"/>
    <w:rsid w:val="00C719B3"/>
    <w:rsid w:val="00C71C25"/>
    <w:rsid w:val="00C725C7"/>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3C7"/>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5133"/>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0F0"/>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A07"/>
    <w:rsid w:val="00D508EE"/>
    <w:rsid w:val="00D50C74"/>
    <w:rsid w:val="00D50EF5"/>
    <w:rsid w:val="00D51589"/>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5B7F"/>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CDA"/>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B28"/>
    <w:rsid w:val="00DA5D52"/>
    <w:rsid w:val="00DA5EEC"/>
    <w:rsid w:val="00DA605C"/>
    <w:rsid w:val="00DA6B46"/>
    <w:rsid w:val="00DA744A"/>
    <w:rsid w:val="00DB03BA"/>
    <w:rsid w:val="00DB06A6"/>
    <w:rsid w:val="00DB07A7"/>
    <w:rsid w:val="00DB092F"/>
    <w:rsid w:val="00DB0B25"/>
    <w:rsid w:val="00DB0CD7"/>
    <w:rsid w:val="00DB0DA4"/>
    <w:rsid w:val="00DB1BD0"/>
    <w:rsid w:val="00DB1E51"/>
    <w:rsid w:val="00DB206E"/>
    <w:rsid w:val="00DB215D"/>
    <w:rsid w:val="00DB219A"/>
    <w:rsid w:val="00DB2749"/>
    <w:rsid w:val="00DB27A5"/>
    <w:rsid w:val="00DB2C1D"/>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4EB6"/>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5E"/>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1B9"/>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5C51"/>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B1B"/>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611-AA27-4D80-A287-701AF54D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106</cp:revision>
  <cp:lastPrinted>2022-03-22T09:26:00Z</cp:lastPrinted>
  <dcterms:created xsi:type="dcterms:W3CDTF">2021-11-29T02:30:00Z</dcterms:created>
  <dcterms:modified xsi:type="dcterms:W3CDTF">2022-03-24T09:49:00Z</dcterms:modified>
</cp:coreProperties>
</file>