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34F24C68"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007934">
              <w:rPr>
                <w:rFonts w:ascii="ＭＳ ゴシック" w:eastAsia="ＭＳ ゴシック" w:hAnsi="ＭＳ ゴシック" w:hint="eastAsia"/>
                <w:w w:val="200"/>
                <w:kern w:val="0"/>
                <w:sz w:val="24"/>
                <w:shd w:val="pct15" w:color="auto" w:fill="FFFFFF"/>
              </w:rPr>
              <w:t>1</w:t>
            </w:r>
            <w:r w:rsidR="009D660A">
              <w:rPr>
                <w:rFonts w:ascii="ＭＳ ゴシック" w:eastAsia="ＭＳ ゴシック" w:hAnsi="ＭＳ ゴシック" w:hint="eastAsia"/>
                <w:w w:val="200"/>
                <w:kern w:val="0"/>
                <w:sz w:val="24"/>
                <w:shd w:val="pct15" w:color="auto" w:fill="FFFFFF"/>
              </w:rPr>
              <w:t>-</w:t>
            </w:r>
            <w:r w:rsidR="005E76E1">
              <w:rPr>
                <w:rFonts w:ascii="ＭＳ ゴシック" w:eastAsia="ＭＳ ゴシック" w:hAnsi="ＭＳ ゴシック" w:hint="eastAsia"/>
                <w:w w:val="200"/>
                <w:kern w:val="0"/>
                <w:sz w:val="24"/>
                <w:shd w:val="pct15" w:color="auto" w:fill="FFFFFF"/>
              </w:rPr>
              <w:t>5</w:t>
            </w:r>
            <w:r w:rsidR="00A86F0C">
              <w:rPr>
                <w:rFonts w:ascii="ＭＳ ゴシック" w:eastAsia="ＭＳ ゴシック" w:hAnsi="ＭＳ ゴシック" w:hint="eastAsia"/>
                <w:w w:val="200"/>
                <w:kern w:val="0"/>
                <w:sz w:val="24"/>
                <w:shd w:val="pct15" w:color="auto" w:fill="FFFFFF"/>
              </w:rPr>
              <w:t>2</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F420BE">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F420BE">
              <w:rPr>
                <w:rFonts w:eastAsia="ＭＳ ゴシック" w:hint="eastAsia"/>
                <w:bCs/>
                <w:kern w:val="0"/>
                <w:sz w:val="24"/>
              </w:rPr>
              <w:t>4</w:t>
            </w:r>
            <w:r w:rsidR="0005473A" w:rsidRPr="00007934">
              <w:rPr>
                <w:rFonts w:eastAsia="ＭＳ ゴシック"/>
                <w:bCs/>
                <w:kern w:val="0"/>
                <w:sz w:val="24"/>
              </w:rPr>
              <w:t>）年</w:t>
            </w:r>
            <w:r w:rsidR="00F14EB6">
              <w:rPr>
                <w:rFonts w:eastAsia="ＭＳ ゴシック" w:hint="eastAsia"/>
                <w:bCs/>
                <w:kern w:val="0"/>
                <w:sz w:val="24"/>
              </w:rPr>
              <w:t>3</w:t>
            </w:r>
            <w:r w:rsidR="0005473A" w:rsidRPr="00007934">
              <w:rPr>
                <w:rFonts w:eastAsia="ＭＳ ゴシック"/>
                <w:bCs/>
                <w:kern w:val="0"/>
                <w:sz w:val="24"/>
              </w:rPr>
              <w:t>月</w:t>
            </w:r>
            <w:r w:rsidR="008C6161">
              <w:rPr>
                <w:rFonts w:eastAsia="ＭＳ ゴシック" w:hint="eastAsia"/>
                <w:bCs/>
                <w:kern w:val="0"/>
                <w:sz w:val="24"/>
              </w:rPr>
              <w:t>18</w:t>
            </w:r>
            <w:bookmarkStart w:id="1" w:name="_GoBack"/>
            <w:bookmarkEnd w:id="1"/>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2" w:name="_Hlk35423116"/>
      <w:bookmarkStart w:id="3" w:name="_Hlk26984729"/>
    </w:p>
    <w:p w14:paraId="772A4B04" w14:textId="371AC70A" w:rsidR="005E76E1" w:rsidRDefault="00A86F0C" w:rsidP="00772018">
      <w:pPr>
        <w:pStyle w:val="a9"/>
        <w:numPr>
          <w:ilvl w:val="0"/>
          <w:numId w:val="1"/>
        </w:numPr>
        <w:tabs>
          <w:tab w:val="left" w:leader="middleDot" w:pos="9498"/>
        </w:tabs>
        <w:spacing w:beforeLines="50" w:before="180"/>
        <w:ind w:leftChars="0" w:right="-143"/>
        <w:rPr>
          <w:rFonts w:ascii="BIZ UDPゴシック" w:eastAsia="BIZ UDPゴシック" w:hAnsi="BIZ UDPゴシック"/>
          <w:w w:val="99"/>
          <w:sz w:val="26"/>
          <w:szCs w:val="26"/>
        </w:rPr>
      </w:pPr>
      <w:bookmarkStart w:id="4" w:name="_Hlk68703844"/>
      <w:r>
        <w:rPr>
          <w:rFonts w:ascii="BIZ UDPゴシック" w:eastAsia="BIZ UDPゴシック" w:hAnsi="BIZ UDPゴシック" w:hint="eastAsia"/>
          <w:w w:val="99"/>
          <w:sz w:val="26"/>
          <w:szCs w:val="26"/>
        </w:rPr>
        <w:t>「児童福祉法等の一部を改正する法律案」が閣議決定される</w:t>
      </w:r>
      <w:r w:rsidR="00D100F0">
        <w:rPr>
          <w:rFonts w:ascii="BIZ UDPゴシック" w:eastAsia="BIZ UDPゴシック" w:hAnsi="BIZ UDPゴシック"/>
          <w:w w:val="99"/>
          <w:sz w:val="26"/>
          <w:szCs w:val="26"/>
        </w:rPr>
        <w:tab/>
      </w:r>
      <w:r w:rsidR="00D100F0">
        <w:rPr>
          <w:rFonts w:ascii="BIZ UDPゴシック" w:eastAsia="BIZ UDPゴシック" w:hAnsi="BIZ UDPゴシック" w:hint="eastAsia"/>
          <w:w w:val="99"/>
          <w:sz w:val="26"/>
          <w:szCs w:val="26"/>
        </w:rPr>
        <w:t>1</w:t>
      </w:r>
    </w:p>
    <w:p w14:paraId="101B0C42" w14:textId="1989564E" w:rsidR="005C76B5" w:rsidRDefault="005C76B5" w:rsidP="00772018">
      <w:pPr>
        <w:pStyle w:val="a9"/>
        <w:numPr>
          <w:ilvl w:val="0"/>
          <w:numId w:val="1"/>
        </w:numPr>
        <w:tabs>
          <w:tab w:val="left" w:leader="middleDot" w:pos="9498"/>
        </w:tabs>
        <w:spacing w:beforeLines="50" w:before="180"/>
        <w:ind w:leftChars="0" w:right="-143"/>
        <w:rPr>
          <w:rFonts w:ascii="BIZ UDPゴシック" w:eastAsia="BIZ UDPゴシック" w:hAnsi="BIZ UDPゴシック"/>
          <w:w w:val="99"/>
          <w:sz w:val="26"/>
          <w:szCs w:val="26"/>
        </w:rPr>
      </w:pPr>
      <w:r w:rsidRPr="005C76B5">
        <w:rPr>
          <w:rFonts w:ascii="BIZ UDPゴシック" w:eastAsia="BIZ UDPゴシック" w:hAnsi="BIZ UDPゴシック" w:hint="eastAsia"/>
          <w:w w:val="99"/>
          <w:sz w:val="26"/>
          <w:szCs w:val="26"/>
        </w:rPr>
        <w:t>令和</w:t>
      </w:r>
      <w:r>
        <w:rPr>
          <w:rFonts w:ascii="BIZ UDPゴシック" w:eastAsia="BIZ UDPゴシック" w:hAnsi="BIZ UDPゴシック" w:hint="eastAsia"/>
          <w:w w:val="99"/>
          <w:sz w:val="26"/>
          <w:szCs w:val="26"/>
        </w:rPr>
        <w:t>３</w:t>
      </w:r>
      <w:r w:rsidRPr="005C76B5">
        <w:rPr>
          <w:rFonts w:ascii="BIZ UDPゴシック" w:eastAsia="BIZ UDPゴシック" w:hAnsi="BIZ UDPゴシック" w:hint="eastAsia"/>
          <w:w w:val="99"/>
          <w:sz w:val="26"/>
          <w:szCs w:val="26"/>
        </w:rPr>
        <w:t>年度</w:t>
      </w:r>
      <w:r w:rsidR="00C42AB9">
        <w:rPr>
          <w:rFonts w:ascii="BIZ UDPゴシック" w:eastAsia="BIZ UDPゴシック" w:hAnsi="BIZ UDPゴシック" w:hint="eastAsia"/>
          <w:w w:val="99"/>
          <w:sz w:val="26"/>
          <w:szCs w:val="26"/>
        </w:rPr>
        <w:t xml:space="preserve">　全国児童福祉</w:t>
      </w:r>
      <w:r w:rsidR="00A86F0C">
        <w:rPr>
          <w:rFonts w:ascii="BIZ UDPゴシック" w:eastAsia="BIZ UDPゴシック" w:hAnsi="BIZ UDPゴシック" w:hint="eastAsia"/>
          <w:w w:val="99"/>
          <w:sz w:val="26"/>
          <w:szCs w:val="26"/>
        </w:rPr>
        <w:t>主管課長会議</w:t>
      </w:r>
      <w:r w:rsidR="00C42AB9">
        <w:rPr>
          <w:rFonts w:ascii="BIZ UDPゴシック" w:eastAsia="BIZ UDPゴシック" w:hAnsi="BIZ UDPゴシック" w:hint="eastAsia"/>
          <w:w w:val="99"/>
          <w:sz w:val="26"/>
          <w:szCs w:val="26"/>
        </w:rPr>
        <w:t>の動画・資料が公表される</w:t>
      </w:r>
      <w:r w:rsidR="007947E5" w:rsidRPr="007947E5">
        <w:rPr>
          <w:rFonts w:ascii="BIZ UDPゴシック" w:eastAsia="BIZ UDPゴシック" w:hAnsi="BIZ UDPゴシック" w:hint="eastAsia"/>
          <w:w w:val="99"/>
          <w:sz w:val="24"/>
          <w:szCs w:val="26"/>
        </w:rPr>
        <w:t>（</w:t>
      </w:r>
      <w:r w:rsidR="00A86F0C">
        <w:rPr>
          <w:rFonts w:ascii="BIZ UDPゴシック" w:eastAsia="BIZ UDPゴシック" w:hAnsi="BIZ UDPゴシック" w:hint="eastAsia"/>
          <w:w w:val="99"/>
          <w:sz w:val="24"/>
          <w:szCs w:val="26"/>
        </w:rPr>
        <w:t>厚生労働省</w:t>
      </w:r>
      <w:r w:rsidR="007947E5" w:rsidRPr="007947E5">
        <w:rPr>
          <w:rFonts w:ascii="BIZ UDPゴシック" w:eastAsia="BIZ UDPゴシック" w:hAnsi="BIZ UDPゴシック" w:hint="eastAsia"/>
          <w:w w:val="99"/>
          <w:sz w:val="24"/>
          <w:szCs w:val="26"/>
        </w:rPr>
        <w:t>）</w:t>
      </w:r>
      <w:r>
        <w:rPr>
          <w:rFonts w:ascii="BIZ UDPゴシック" w:eastAsia="BIZ UDPゴシック" w:hAnsi="BIZ UDPゴシック"/>
          <w:w w:val="99"/>
          <w:sz w:val="26"/>
          <w:szCs w:val="26"/>
        </w:rPr>
        <w:tab/>
      </w:r>
      <w:r w:rsidR="00FE1B1B">
        <w:rPr>
          <w:rFonts w:ascii="BIZ UDPゴシック" w:eastAsia="BIZ UDPゴシック" w:hAnsi="BIZ UDPゴシック" w:hint="eastAsia"/>
          <w:w w:val="99"/>
          <w:sz w:val="26"/>
          <w:szCs w:val="26"/>
        </w:rPr>
        <w:t>3</w:t>
      </w:r>
    </w:p>
    <w:p w14:paraId="3C75DFD1" w14:textId="279B233A" w:rsidR="00C42AB9" w:rsidRDefault="00C42AB9" w:rsidP="00772018">
      <w:pPr>
        <w:pStyle w:val="a9"/>
        <w:numPr>
          <w:ilvl w:val="0"/>
          <w:numId w:val="1"/>
        </w:numPr>
        <w:tabs>
          <w:tab w:val="left" w:leader="middleDot" w:pos="9498"/>
        </w:tabs>
        <w:spacing w:beforeLines="50" w:before="180"/>
        <w:ind w:leftChars="0" w:right="-143"/>
        <w:rPr>
          <w:rFonts w:ascii="BIZ UDPゴシック" w:eastAsia="BIZ UDPゴシック" w:hAnsi="BIZ UDPゴシック"/>
          <w:w w:val="99"/>
          <w:sz w:val="26"/>
          <w:szCs w:val="26"/>
        </w:rPr>
      </w:pPr>
      <w:r w:rsidRPr="00C66AC0">
        <w:rPr>
          <w:rFonts w:ascii="BIZ UDPゴシック" w:eastAsia="BIZ UDPゴシック" w:hAnsi="BIZ UDPゴシック" w:hint="eastAsia"/>
          <w:w w:val="89"/>
          <w:kern w:val="0"/>
          <w:sz w:val="26"/>
          <w:szCs w:val="26"/>
          <w:fitText w:val="3341" w:id="-1552134400"/>
        </w:rPr>
        <w:t>子ども・子育て支援新制度説明</w:t>
      </w:r>
      <w:r w:rsidRPr="00C66AC0">
        <w:rPr>
          <w:rFonts w:ascii="BIZ UDPゴシック" w:eastAsia="BIZ UDPゴシック" w:hAnsi="BIZ UDPゴシック" w:hint="eastAsia"/>
          <w:spacing w:val="5"/>
          <w:w w:val="89"/>
          <w:kern w:val="0"/>
          <w:sz w:val="26"/>
          <w:szCs w:val="26"/>
          <w:fitText w:val="3341" w:id="-1552134400"/>
        </w:rPr>
        <w:t>会</w:t>
      </w:r>
      <w:r w:rsidRPr="00C66AC0">
        <w:rPr>
          <w:rFonts w:ascii="BIZ UDPゴシック" w:eastAsia="BIZ UDPゴシック" w:hAnsi="BIZ UDPゴシック" w:hint="eastAsia"/>
          <w:w w:val="88"/>
          <w:kern w:val="0"/>
          <w:sz w:val="24"/>
          <w:szCs w:val="26"/>
          <w:fitText w:val="1904" w:id="-1552134399"/>
        </w:rPr>
        <w:t>【都道府県等説明会</w:t>
      </w:r>
      <w:r w:rsidRPr="00C66AC0">
        <w:rPr>
          <w:rFonts w:ascii="BIZ UDPゴシック" w:eastAsia="BIZ UDPゴシック" w:hAnsi="BIZ UDPゴシック" w:hint="eastAsia"/>
          <w:spacing w:val="4"/>
          <w:w w:val="88"/>
          <w:kern w:val="0"/>
          <w:sz w:val="24"/>
          <w:szCs w:val="26"/>
          <w:fitText w:val="1904" w:id="-1552134399"/>
        </w:rPr>
        <w:t>】</w:t>
      </w:r>
      <w:r>
        <w:rPr>
          <w:rFonts w:ascii="BIZ UDPゴシック" w:eastAsia="BIZ UDPゴシック" w:hAnsi="BIZ UDPゴシック" w:hint="eastAsia"/>
          <w:w w:val="99"/>
          <w:sz w:val="26"/>
          <w:szCs w:val="26"/>
        </w:rPr>
        <w:t>動画・資料が公表される</w:t>
      </w:r>
      <w:r w:rsidRPr="00C42AB9">
        <w:rPr>
          <w:rFonts w:ascii="BIZ UDPゴシック" w:eastAsia="BIZ UDPゴシック" w:hAnsi="BIZ UDPゴシック" w:hint="eastAsia"/>
          <w:w w:val="99"/>
          <w:sz w:val="24"/>
          <w:szCs w:val="26"/>
        </w:rPr>
        <w:t>（内閣府）</w:t>
      </w:r>
      <w:r>
        <w:rPr>
          <w:rFonts w:ascii="BIZ UDPゴシック" w:eastAsia="BIZ UDPゴシック" w:hAnsi="BIZ UDPゴシック"/>
          <w:w w:val="99"/>
          <w:sz w:val="26"/>
          <w:szCs w:val="26"/>
        </w:rPr>
        <w:tab/>
      </w:r>
      <w:r w:rsidR="00FE1B1B">
        <w:rPr>
          <w:rFonts w:ascii="BIZ UDPゴシック" w:eastAsia="BIZ UDPゴシック" w:hAnsi="BIZ UDPゴシック" w:hint="eastAsia"/>
          <w:w w:val="99"/>
          <w:sz w:val="26"/>
          <w:szCs w:val="26"/>
        </w:rPr>
        <w:t>6</w:t>
      </w:r>
    </w:p>
    <w:p w14:paraId="5463D6BB" w14:textId="2EAC0D78" w:rsidR="00007934" w:rsidRPr="003E7AAE" w:rsidRDefault="00007934" w:rsidP="00D100F0">
      <w:pPr>
        <w:snapToGrid w:val="0"/>
        <w:spacing w:beforeLines="75" w:before="270" w:afterLines="75" w:after="270"/>
        <w:rPr>
          <w:snapToGrid w:val="0"/>
        </w:rPr>
      </w:pPr>
      <w:bookmarkStart w:id="5" w:name="_Hlk36759458"/>
      <w:bookmarkStart w:id="6" w:name="_Hlk36052104"/>
      <w:bookmarkEnd w:id="2"/>
      <w:bookmarkEnd w:id="3"/>
      <w:bookmarkEnd w:id="4"/>
      <w:r w:rsidRPr="003E7AAE">
        <w:rPr>
          <w:snapToGrid w:val="0"/>
        </w:rPr>
        <w:t>-----------------------------------------------------------------------------------------------------------------------------------------</w:t>
      </w:r>
    </w:p>
    <w:bookmarkEnd w:id="5"/>
    <w:bookmarkEnd w:id="6"/>
    <w:p w14:paraId="7F946CFE" w14:textId="5EAF6E51" w:rsidR="00D100F0" w:rsidRPr="00C547A7" w:rsidRDefault="00D100F0" w:rsidP="00A86F0C">
      <w:pPr>
        <w:snapToGrid w:val="0"/>
        <w:ind w:left="600" w:rightChars="-68" w:right="-143"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A86F0C" w:rsidRPr="00A86F0C">
        <w:rPr>
          <w:rFonts w:ascii="BIZ UDPゴシック" w:eastAsia="BIZ UDPゴシック" w:hAnsi="BIZ UDPゴシック" w:cs="Courier New" w:hint="eastAsia"/>
          <w:b/>
          <w:sz w:val="40"/>
          <w:szCs w:val="40"/>
        </w:rPr>
        <w:t>「児童福祉法等の一部を改正する法律案」が閣議決定される</w:t>
      </w:r>
    </w:p>
    <w:p w14:paraId="7C264521" w14:textId="77777777" w:rsidR="00D100F0" w:rsidRPr="00F14EB6" w:rsidRDefault="00D100F0" w:rsidP="00D100F0">
      <w:pPr>
        <w:snapToGrid w:val="0"/>
        <w:contextualSpacing/>
        <w:rPr>
          <w:rFonts w:ascii="ＭＳ 明朝" w:hAnsi="ＭＳ 明朝" w:cs="ＭＳ 明朝"/>
          <w:bCs/>
          <w:sz w:val="24"/>
        </w:rPr>
      </w:pPr>
    </w:p>
    <w:p w14:paraId="46ADD0A2" w14:textId="77777777" w:rsidR="00A86F0C" w:rsidRDefault="00A86F0C" w:rsidP="00927EC6">
      <w:pPr>
        <w:snapToGrid w:val="0"/>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3</w:t>
      </w:r>
      <w:r>
        <w:rPr>
          <w:rFonts w:cs="ＭＳ 明朝" w:hint="eastAsia"/>
          <w:bCs/>
          <w:sz w:val="24"/>
        </w:rPr>
        <w:t>月</w:t>
      </w:r>
      <w:r>
        <w:rPr>
          <w:rFonts w:cs="ＭＳ 明朝" w:hint="eastAsia"/>
          <w:bCs/>
          <w:sz w:val="24"/>
        </w:rPr>
        <w:t>4</w:t>
      </w:r>
      <w:r>
        <w:rPr>
          <w:rFonts w:cs="ＭＳ 明朝" w:hint="eastAsia"/>
          <w:bCs/>
          <w:sz w:val="24"/>
        </w:rPr>
        <w:t>日（金）、「児童福祉法等の一部を改正する法律案」が閣議決定され、第</w:t>
      </w:r>
      <w:r>
        <w:rPr>
          <w:rFonts w:cs="ＭＳ 明朝" w:hint="eastAsia"/>
          <w:bCs/>
          <w:sz w:val="24"/>
        </w:rPr>
        <w:t>208</w:t>
      </w:r>
      <w:r>
        <w:rPr>
          <w:rFonts w:cs="ＭＳ 明朝" w:hint="eastAsia"/>
          <w:bCs/>
          <w:sz w:val="24"/>
        </w:rPr>
        <w:t>回通常国会（会期</w:t>
      </w:r>
      <w:r>
        <w:rPr>
          <w:rFonts w:cs="ＭＳ 明朝" w:hint="eastAsia"/>
          <w:bCs/>
          <w:sz w:val="24"/>
        </w:rPr>
        <w:t>6</w:t>
      </w:r>
      <w:r>
        <w:rPr>
          <w:rFonts w:cs="ＭＳ 明朝" w:hint="eastAsia"/>
          <w:bCs/>
          <w:sz w:val="24"/>
        </w:rPr>
        <w:t>月</w:t>
      </w:r>
      <w:r>
        <w:rPr>
          <w:rFonts w:cs="ＭＳ 明朝" w:hint="eastAsia"/>
          <w:bCs/>
          <w:sz w:val="24"/>
        </w:rPr>
        <w:t>15</w:t>
      </w:r>
      <w:r>
        <w:rPr>
          <w:rFonts w:cs="ＭＳ 明朝" w:hint="eastAsia"/>
          <w:bCs/>
          <w:sz w:val="24"/>
        </w:rPr>
        <w:t>日まで）に提出されました。</w:t>
      </w:r>
    </w:p>
    <w:p w14:paraId="2B584B20" w14:textId="1E8D5E24" w:rsidR="007A10FF" w:rsidRDefault="00A86F0C" w:rsidP="00927EC6">
      <w:pPr>
        <w:snapToGrid w:val="0"/>
        <w:spacing w:beforeLines="25" w:before="90" w:afterLines="25" w:after="90" w:line="300" w:lineRule="auto"/>
        <w:ind w:firstLineChars="100" w:firstLine="240"/>
        <w:rPr>
          <w:rFonts w:cs="ＭＳ 明朝"/>
          <w:bCs/>
          <w:sz w:val="24"/>
        </w:rPr>
      </w:pPr>
      <w:r>
        <w:rPr>
          <w:rFonts w:cs="ＭＳ 明朝" w:hint="eastAsia"/>
          <w:bCs/>
          <w:sz w:val="24"/>
        </w:rPr>
        <w:t>今後、国会で審議されることになりますが、法案に書かれている保育関係の改正案の内容は下記になります。</w:t>
      </w:r>
    </w:p>
    <w:p w14:paraId="4F88F707" w14:textId="77777777" w:rsidR="00B4239D" w:rsidRPr="001C799F" w:rsidRDefault="00A86F0C" w:rsidP="00C42AB9">
      <w:pPr>
        <w:snapToGrid w:val="0"/>
        <w:spacing w:beforeLines="75" w:before="270" w:line="300" w:lineRule="auto"/>
        <w:rPr>
          <w:rFonts w:ascii="BIZ UDPゴシック" w:eastAsia="BIZ UDPゴシック" w:hAnsi="BIZ UDPゴシック" w:cs="ＭＳ 明朝"/>
          <w:bCs/>
          <w:sz w:val="24"/>
        </w:rPr>
      </w:pPr>
      <w:r w:rsidRPr="001C799F">
        <w:rPr>
          <w:rFonts w:ascii="ＭＳ 明朝" w:hAnsi="ＭＳ 明朝" w:cs="ＭＳ 明朝" w:hint="eastAsia"/>
          <w:b/>
          <w:bCs/>
          <w:sz w:val="26"/>
          <w:szCs w:val="26"/>
        </w:rPr>
        <w:t>➀</w:t>
      </w:r>
      <w:r w:rsidR="00B4239D" w:rsidRPr="001C799F">
        <w:rPr>
          <w:rFonts w:ascii="BIZ UDPゴシック" w:eastAsia="BIZ UDPゴシック" w:hAnsi="BIZ UDPゴシック" w:cs="ＭＳ 明朝"/>
          <w:b/>
          <w:bCs/>
          <w:sz w:val="26"/>
          <w:szCs w:val="26"/>
        </w:rPr>
        <w:t xml:space="preserve"> </w:t>
      </w:r>
      <w:r w:rsidRPr="001C799F">
        <w:rPr>
          <w:rFonts w:ascii="BIZ UDPゴシック" w:eastAsia="BIZ UDPゴシック" w:hAnsi="BIZ UDPゴシック" w:cs="ＭＳ 明朝" w:hint="eastAsia"/>
          <w:b/>
          <w:bCs/>
          <w:sz w:val="26"/>
          <w:szCs w:val="26"/>
        </w:rPr>
        <w:t>かかりつけ相談機関の整備、保育所の情報提供の義務化</w:t>
      </w:r>
      <w:r w:rsidRPr="001C799F">
        <w:rPr>
          <w:rFonts w:ascii="BIZ UDPゴシック" w:eastAsia="BIZ UDPゴシック" w:hAnsi="BIZ UDPゴシック" w:cs="ＭＳ 明朝" w:hint="eastAsia"/>
          <w:bCs/>
          <w:sz w:val="24"/>
        </w:rPr>
        <w:t>（令和6年4月</w:t>
      </w:r>
      <w:r w:rsidR="00B4239D" w:rsidRPr="001C799F">
        <w:rPr>
          <w:rFonts w:ascii="BIZ UDPゴシック" w:eastAsia="BIZ UDPゴシック" w:hAnsi="BIZ UDPゴシック" w:cs="ＭＳ 明朝" w:hint="eastAsia"/>
          <w:bCs/>
          <w:sz w:val="24"/>
        </w:rPr>
        <w:t>施行予定）</w:t>
      </w:r>
    </w:p>
    <w:p w14:paraId="29D120EF" w14:textId="225FC804" w:rsidR="00A86F0C" w:rsidRPr="00B4239D" w:rsidRDefault="00B4239D" w:rsidP="00B4239D">
      <w:pPr>
        <w:snapToGrid w:val="0"/>
        <w:spacing w:afterLines="25" w:after="90" w:line="300" w:lineRule="auto"/>
        <w:ind w:firstLineChars="100" w:firstLine="240"/>
        <w:rPr>
          <w:rFonts w:ascii="BIZ UDPゴシック" w:eastAsia="BIZ UDPゴシック" w:hAnsi="BIZ UDPゴシック" w:cs="ＭＳ 明朝"/>
          <w:bCs/>
          <w:sz w:val="24"/>
        </w:rPr>
      </w:pPr>
      <w:r w:rsidRPr="00B4239D">
        <w:rPr>
          <w:rFonts w:ascii="BIZ UDPゴシック" w:eastAsia="BIZ UDPゴシック" w:hAnsi="BIZ UDPゴシック" w:cs="ＭＳ 明朝" w:hint="eastAsia"/>
          <w:bCs/>
          <w:sz w:val="24"/>
        </w:rPr>
        <w:t>【児童福祉法第10条の3、第48条の4関係】</w:t>
      </w:r>
    </w:p>
    <w:p w14:paraId="13CDEB67" w14:textId="322F88C2" w:rsidR="00666545" w:rsidRDefault="00B4239D" w:rsidP="00CF5133">
      <w:pPr>
        <w:snapToGrid w:val="0"/>
        <w:spacing w:beforeLines="25" w:before="90" w:afterLines="25" w:after="90" w:line="300" w:lineRule="auto"/>
        <w:ind w:leftChars="100" w:left="210" w:firstLineChars="100" w:firstLine="240"/>
        <w:rPr>
          <w:rFonts w:cs="ＭＳ 明朝"/>
          <w:bCs/>
          <w:sz w:val="24"/>
        </w:rPr>
      </w:pPr>
      <w:r>
        <w:rPr>
          <w:rFonts w:cs="ＭＳ 明朝" w:hint="eastAsia"/>
          <w:bCs/>
          <w:sz w:val="24"/>
        </w:rPr>
        <w:t>改正法案では、保育所を利用していない家庭も含め、子育て世代が気軽に相談できる機関を市町村が整備するよう努めることと</w:t>
      </w:r>
      <w:r w:rsidR="00666545">
        <w:rPr>
          <w:rFonts w:cs="ＭＳ 明朝" w:hint="eastAsia"/>
          <w:bCs/>
          <w:sz w:val="24"/>
        </w:rPr>
        <w:t>され</w:t>
      </w:r>
      <w:r>
        <w:rPr>
          <w:rFonts w:cs="ＭＳ 明朝" w:hint="eastAsia"/>
          <w:bCs/>
          <w:sz w:val="24"/>
        </w:rPr>
        <w:t>ています。</w:t>
      </w:r>
    </w:p>
    <w:p w14:paraId="0A4C6075" w14:textId="1708D8C8" w:rsidR="00B4239D" w:rsidRDefault="00CF5133" w:rsidP="00CF5133">
      <w:pPr>
        <w:snapToGrid w:val="0"/>
        <w:spacing w:beforeLines="25" w:before="90" w:afterLines="25" w:after="90" w:line="300" w:lineRule="auto"/>
        <w:ind w:leftChars="100" w:left="210" w:firstLineChars="100" w:firstLine="240"/>
        <w:rPr>
          <w:rFonts w:cs="ＭＳ 明朝"/>
          <w:bCs/>
          <w:sz w:val="24"/>
        </w:rPr>
      </w:pPr>
      <w:r>
        <w:rPr>
          <w:rFonts w:cs="ＭＳ 明朝" w:hint="eastAsia"/>
          <w:bCs/>
          <w:sz w:val="24"/>
        </w:rPr>
        <w:t>これは、</w:t>
      </w:r>
      <w:r w:rsidR="00666545">
        <w:rPr>
          <w:rFonts w:cs="ＭＳ 明朝" w:hint="eastAsia"/>
          <w:bCs/>
          <w:sz w:val="24"/>
        </w:rPr>
        <w:t>令和</w:t>
      </w:r>
      <w:r w:rsidR="00666545">
        <w:rPr>
          <w:rFonts w:cs="ＭＳ 明朝" w:hint="eastAsia"/>
          <w:bCs/>
          <w:sz w:val="24"/>
        </w:rPr>
        <w:t>3</w:t>
      </w:r>
      <w:r w:rsidR="00666545">
        <w:rPr>
          <w:rFonts w:cs="ＭＳ 明朝" w:hint="eastAsia"/>
          <w:bCs/>
          <w:sz w:val="24"/>
        </w:rPr>
        <w:t>年</w:t>
      </w:r>
      <w:r w:rsidR="00666545">
        <w:rPr>
          <w:rFonts w:cs="ＭＳ 明朝" w:hint="eastAsia"/>
          <w:bCs/>
          <w:sz w:val="24"/>
        </w:rPr>
        <w:t>12</w:t>
      </w:r>
      <w:r w:rsidR="00666545">
        <w:rPr>
          <w:rFonts w:cs="ＭＳ 明朝" w:hint="eastAsia"/>
          <w:bCs/>
          <w:sz w:val="24"/>
        </w:rPr>
        <w:t>月に公表された「地域における保育所・保育士等の在り方に関する検討会」</w:t>
      </w:r>
      <w:r>
        <w:rPr>
          <w:rFonts w:cs="ＭＳ 明朝" w:hint="eastAsia"/>
          <w:bCs/>
          <w:sz w:val="24"/>
        </w:rPr>
        <w:t>（以下、</w:t>
      </w:r>
      <w:r w:rsidR="00666545">
        <w:rPr>
          <w:rFonts w:cs="ＭＳ 明朝" w:hint="eastAsia"/>
          <w:bCs/>
          <w:sz w:val="24"/>
        </w:rPr>
        <w:t>「</w:t>
      </w:r>
      <w:r>
        <w:rPr>
          <w:rFonts w:cs="ＭＳ 明朝" w:hint="eastAsia"/>
          <w:bCs/>
          <w:sz w:val="24"/>
        </w:rPr>
        <w:t>在り方検討会</w:t>
      </w:r>
      <w:r w:rsidR="00666545">
        <w:rPr>
          <w:rFonts w:cs="ＭＳ 明朝" w:hint="eastAsia"/>
          <w:bCs/>
          <w:sz w:val="24"/>
        </w:rPr>
        <w:t>」</w:t>
      </w:r>
      <w:r>
        <w:rPr>
          <w:rFonts w:cs="ＭＳ 明朝" w:hint="eastAsia"/>
          <w:bCs/>
          <w:sz w:val="24"/>
        </w:rPr>
        <w:t>）の取りまとめでも言及され</w:t>
      </w:r>
      <w:r w:rsidR="00666545">
        <w:rPr>
          <w:rFonts w:cs="ＭＳ 明朝" w:hint="eastAsia"/>
          <w:bCs/>
          <w:sz w:val="24"/>
        </w:rPr>
        <w:t>ている</w:t>
      </w:r>
      <w:r>
        <w:rPr>
          <w:rFonts w:cs="ＭＳ 明朝" w:hint="eastAsia"/>
          <w:bCs/>
          <w:sz w:val="24"/>
        </w:rPr>
        <w:t>「かかりつけ相談機関」のことであり、法案では「地域子育て相談機関」とされています。</w:t>
      </w:r>
    </w:p>
    <w:p w14:paraId="0BB5A258" w14:textId="0034B8E7" w:rsidR="00CF5133" w:rsidRDefault="00CF5133" w:rsidP="00CF5133">
      <w:pPr>
        <w:snapToGrid w:val="0"/>
        <w:spacing w:beforeLines="25" w:before="90" w:afterLines="25" w:after="90" w:line="300" w:lineRule="auto"/>
        <w:ind w:leftChars="100" w:left="210" w:firstLineChars="100" w:firstLine="240"/>
        <w:rPr>
          <w:rFonts w:cs="ＭＳ 明朝"/>
          <w:bCs/>
          <w:sz w:val="24"/>
        </w:rPr>
      </w:pPr>
      <w:r>
        <w:rPr>
          <w:rFonts w:cs="ＭＳ 明朝" w:hint="eastAsia"/>
          <w:bCs/>
          <w:sz w:val="24"/>
        </w:rPr>
        <w:t>具体的な運用は今後整理されることとなりますが、「在り方検討会」取りまとめでも言及されているとおり、</w:t>
      </w:r>
      <w:r w:rsidR="00666545">
        <w:rPr>
          <w:rFonts w:cs="ＭＳ 明朝" w:hint="eastAsia"/>
          <w:bCs/>
          <w:sz w:val="24"/>
        </w:rPr>
        <w:t>保育所が「かかりつけ相談機関」としての役割を担っていくことが</w:t>
      </w:r>
      <w:r>
        <w:rPr>
          <w:rFonts w:cs="ＭＳ 明朝" w:hint="eastAsia"/>
          <w:bCs/>
          <w:sz w:val="24"/>
        </w:rPr>
        <w:t>期待されています。</w:t>
      </w:r>
    </w:p>
    <w:p w14:paraId="5961FB7C" w14:textId="76662E00" w:rsidR="00CF5133" w:rsidRDefault="00CF5133" w:rsidP="00CF5133">
      <w:pPr>
        <w:snapToGrid w:val="0"/>
        <w:spacing w:beforeLines="25" w:before="90" w:afterLines="25" w:after="90" w:line="300" w:lineRule="auto"/>
        <w:ind w:leftChars="100" w:left="210" w:firstLineChars="100" w:firstLine="240"/>
        <w:rPr>
          <w:rFonts w:cs="ＭＳ 明朝"/>
          <w:bCs/>
          <w:sz w:val="24"/>
        </w:rPr>
      </w:pPr>
      <w:r>
        <w:rPr>
          <w:rFonts w:cs="ＭＳ 明朝" w:hint="eastAsia"/>
          <w:bCs/>
          <w:sz w:val="24"/>
        </w:rPr>
        <w:t>また、地域に開かれた保育所をめざす観点から、「在り方検討会」取りまとめも踏まえ、</w:t>
      </w:r>
      <w:r>
        <w:rPr>
          <w:rFonts w:cs="ＭＳ 明朝" w:hint="eastAsia"/>
          <w:bCs/>
          <w:sz w:val="24"/>
        </w:rPr>
        <w:lastRenderedPageBreak/>
        <w:t>保育所の地域住民に対する保育に関する情報提供を義務化することとされています。</w:t>
      </w:r>
    </w:p>
    <w:p w14:paraId="66098872" w14:textId="73AD2D03" w:rsidR="00CF5133" w:rsidRPr="00B4239D" w:rsidRDefault="00CF5133" w:rsidP="00C42AB9">
      <w:pPr>
        <w:snapToGrid w:val="0"/>
        <w:spacing w:beforeLines="75" w:before="270" w:line="300" w:lineRule="auto"/>
        <w:rPr>
          <w:rFonts w:ascii="BIZ UDPゴシック" w:eastAsia="BIZ UDPゴシック" w:hAnsi="BIZ UDPゴシック" w:cs="ＭＳ 明朝"/>
          <w:bCs/>
          <w:sz w:val="24"/>
        </w:rPr>
      </w:pPr>
      <w:r w:rsidRPr="001C799F">
        <w:rPr>
          <w:rFonts w:ascii="ＭＳ 明朝" w:hAnsi="ＭＳ 明朝" w:cs="ＭＳ 明朝" w:hint="eastAsia"/>
          <w:b/>
          <w:bCs/>
          <w:sz w:val="26"/>
          <w:szCs w:val="26"/>
        </w:rPr>
        <w:t>➁</w:t>
      </w:r>
      <w:r w:rsidRPr="001C799F">
        <w:rPr>
          <w:rFonts w:ascii="BIZ UDPゴシック" w:eastAsia="BIZ UDPゴシック" w:hAnsi="BIZ UDPゴシック" w:cs="ＭＳ 明朝" w:hint="eastAsia"/>
          <w:b/>
          <w:bCs/>
          <w:sz w:val="26"/>
          <w:szCs w:val="26"/>
        </w:rPr>
        <w:t>一時預かり事業の対象者の範囲の明確化</w:t>
      </w:r>
      <w:r w:rsidRPr="00B4239D">
        <w:rPr>
          <w:rFonts w:ascii="BIZ UDPゴシック" w:eastAsia="BIZ UDPゴシック" w:hAnsi="BIZ UDPゴシック" w:cs="ＭＳ 明朝" w:hint="eastAsia"/>
          <w:bCs/>
          <w:sz w:val="24"/>
        </w:rPr>
        <w:t>（令和6年4月施行予定）</w:t>
      </w:r>
    </w:p>
    <w:p w14:paraId="16C462DF" w14:textId="5817E1A0" w:rsidR="00CF5133" w:rsidRPr="00B4239D" w:rsidRDefault="00CF5133" w:rsidP="00CF5133">
      <w:pPr>
        <w:snapToGrid w:val="0"/>
        <w:spacing w:afterLines="25" w:after="90" w:line="300" w:lineRule="auto"/>
        <w:ind w:firstLineChars="100" w:firstLine="240"/>
        <w:rPr>
          <w:rFonts w:ascii="BIZ UDPゴシック" w:eastAsia="BIZ UDPゴシック" w:hAnsi="BIZ UDPゴシック" w:cs="ＭＳ 明朝"/>
          <w:bCs/>
          <w:sz w:val="24"/>
        </w:rPr>
      </w:pPr>
      <w:r w:rsidRPr="00B4239D">
        <w:rPr>
          <w:rFonts w:ascii="BIZ UDPゴシック" w:eastAsia="BIZ UDPゴシック" w:hAnsi="BIZ UDPゴシック" w:cs="ＭＳ 明朝" w:hint="eastAsia"/>
          <w:bCs/>
          <w:sz w:val="24"/>
        </w:rPr>
        <w:t>【児童福祉法第</w:t>
      </w:r>
      <w:r>
        <w:rPr>
          <w:rFonts w:ascii="BIZ UDPゴシック" w:eastAsia="BIZ UDPゴシック" w:hAnsi="BIZ UDPゴシック" w:cs="ＭＳ 明朝" w:hint="eastAsia"/>
          <w:bCs/>
          <w:sz w:val="24"/>
        </w:rPr>
        <w:t>6</w:t>
      </w:r>
      <w:r w:rsidRPr="00B4239D">
        <w:rPr>
          <w:rFonts w:ascii="BIZ UDPゴシック" w:eastAsia="BIZ UDPゴシック" w:hAnsi="BIZ UDPゴシック" w:cs="ＭＳ 明朝" w:hint="eastAsia"/>
          <w:bCs/>
          <w:sz w:val="24"/>
        </w:rPr>
        <w:t>条の3</w:t>
      </w:r>
      <w:r>
        <w:rPr>
          <w:rFonts w:ascii="BIZ UDPゴシック" w:eastAsia="BIZ UDPゴシック" w:hAnsi="BIZ UDPゴシック" w:cs="ＭＳ 明朝" w:hint="eastAsia"/>
          <w:bCs/>
          <w:sz w:val="24"/>
        </w:rPr>
        <w:t>第7項関係</w:t>
      </w:r>
      <w:r w:rsidRPr="00B4239D">
        <w:rPr>
          <w:rFonts w:ascii="BIZ UDPゴシック" w:eastAsia="BIZ UDPゴシック" w:hAnsi="BIZ UDPゴシック" w:cs="ＭＳ 明朝" w:hint="eastAsia"/>
          <w:bCs/>
          <w:sz w:val="24"/>
        </w:rPr>
        <w:t>】</w:t>
      </w:r>
    </w:p>
    <w:p w14:paraId="67EA5966" w14:textId="040424BD" w:rsidR="00CF5133" w:rsidRDefault="00CF5133" w:rsidP="00CF5133">
      <w:pPr>
        <w:snapToGrid w:val="0"/>
        <w:spacing w:beforeLines="25" w:before="90" w:afterLines="25" w:after="90" w:line="300" w:lineRule="auto"/>
        <w:ind w:leftChars="100" w:left="210" w:firstLineChars="100" w:firstLine="240"/>
        <w:rPr>
          <w:rFonts w:cs="ＭＳ 明朝"/>
          <w:bCs/>
          <w:sz w:val="24"/>
        </w:rPr>
      </w:pPr>
      <w:r w:rsidRPr="00CF5133">
        <w:rPr>
          <w:rFonts w:cs="ＭＳ 明朝" w:hint="eastAsia"/>
          <w:bCs/>
          <w:sz w:val="24"/>
        </w:rPr>
        <w:t>特に子育ての負担感が大きいと言われる</w:t>
      </w:r>
      <w:r>
        <w:rPr>
          <w:rFonts w:cs="ＭＳ 明朝" w:hint="eastAsia"/>
          <w:bCs/>
          <w:sz w:val="24"/>
        </w:rPr>
        <w:t>0</w:t>
      </w:r>
      <w:r w:rsidRPr="00CF5133">
        <w:rPr>
          <w:rFonts w:cs="ＭＳ 明朝" w:hint="eastAsia"/>
          <w:bCs/>
          <w:sz w:val="24"/>
        </w:rPr>
        <w:t>～</w:t>
      </w:r>
      <w:r>
        <w:rPr>
          <w:rFonts w:cs="ＭＳ 明朝" w:hint="eastAsia"/>
          <w:bCs/>
          <w:sz w:val="24"/>
        </w:rPr>
        <w:t>2</w:t>
      </w:r>
      <w:r w:rsidRPr="00CF5133">
        <w:rPr>
          <w:rFonts w:cs="ＭＳ 明朝" w:hint="eastAsia"/>
          <w:bCs/>
          <w:sz w:val="24"/>
        </w:rPr>
        <w:t>歳の未就園児への子育て支援の強化が求められており、</w:t>
      </w:r>
      <w:r>
        <w:rPr>
          <w:rFonts w:cs="ＭＳ 明朝" w:hint="eastAsia"/>
          <w:bCs/>
          <w:sz w:val="24"/>
        </w:rPr>
        <w:t>「在り方</w:t>
      </w:r>
      <w:r w:rsidRPr="00CF5133">
        <w:rPr>
          <w:rFonts w:cs="ＭＳ 明朝" w:hint="eastAsia"/>
          <w:bCs/>
          <w:sz w:val="24"/>
        </w:rPr>
        <w:t>検討会</w:t>
      </w:r>
      <w:r>
        <w:rPr>
          <w:rFonts w:cs="ＭＳ 明朝" w:hint="eastAsia"/>
          <w:bCs/>
          <w:sz w:val="24"/>
        </w:rPr>
        <w:t>」</w:t>
      </w:r>
      <w:r w:rsidRPr="00CF5133">
        <w:rPr>
          <w:rFonts w:cs="ＭＳ 明朝" w:hint="eastAsia"/>
          <w:bCs/>
          <w:sz w:val="24"/>
        </w:rPr>
        <w:t>の取りまとめも踏まえ、一時預かり事業が「子育てに係る保護者の負担を軽減するため」に利用することができること</w:t>
      </w:r>
      <w:r w:rsidR="00666545">
        <w:rPr>
          <w:rFonts w:cs="ＭＳ 明朝" w:hint="eastAsia"/>
          <w:bCs/>
          <w:sz w:val="24"/>
        </w:rPr>
        <w:t>が</w:t>
      </w:r>
      <w:r w:rsidRPr="00CF5133">
        <w:rPr>
          <w:rFonts w:cs="ＭＳ 明朝" w:hint="eastAsia"/>
          <w:bCs/>
          <w:sz w:val="24"/>
        </w:rPr>
        <w:t>法文上明確化</w:t>
      </w:r>
      <w:r>
        <w:rPr>
          <w:rFonts w:cs="ＭＳ 明朝" w:hint="eastAsia"/>
          <w:bCs/>
          <w:sz w:val="24"/>
        </w:rPr>
        <w:t>されます（</w:t>
      </w:r>
      <w:r w:rsidRPr="00CF5133">
        <w:rPr>
          <w:rFonts w:cs="ＭＳ 明朝" w:hint="eastAsia"/>
          <w:bCs/>
          <w:sz w:val="24"/>
        </w:rPr>
        <w:t>現行法</w:t>
      </w:r>
      <w:r>
        <w:rPr>
          <w:rFonts w:cs="ＭＳ 明朝" w:hint="eastAsia"/>
          <w:bCs/>
          <w:sz w:val="24"/>
        </w:rPr>
        <w:t>および</w:t>
      </w:r>
      <w:r w:rsidRPr="00CF5133">
        <w:rPr>
          <w:rFonts w:cs="ＭＳ 明朝" w:hint="eastAsia"/>
          <w:bCs/>
          <w:sz w:val="24"/>
        </w:rPr>
        <w:t>現行の事業においても、一時預かり事業を子育ての負担を軽減することを目的として実施・利用すること</w:t>
      </w:r>
      <w:r w:rsidR="00666545">
        <w:rPr>
          <w:rFonts w:cs="ＭＳ 明朝" w:hint="eastAsia"/>
          <w:bCs/>
          <w:sz w:val="24"/>
        </w:rPr>
        <w:t>が</w:t>
      </w:r>
      <w:r w:rsidRPr="00CF5133">
        <w:rPr>
          <w:rFonts w:cs="ＭＳ 明朝" w:hint="eastAsia"/>
          <w:bCs/>
          <w:sz w:val="24"/>
        </w:rPr>
        <w:t>可能</w:t>
      </w:r>
      <w:r>
        <w:rPr>
          <w:rFonts w:cs="ＭＳ 明朝" w:hint="eastAsia"/>
          <w:bCs/>
          <w:sz w:val="24"/>
        </w:rPr>
        <w:t>）。</w:t>
      </w:r>
    </w:p>
    <w:p w14:paraId="02E842BA" w14:textId="3A43824B" w:rsidR="00CF5133" w:rsidRPr="001C799F" w:rsidRDefault="00CF5133" w:rsidP="00C42AB9">
      <w:pPr>
        <w:snapToGrid w:val="0"/>
        <w:spacing w:beforeLines="75" w:before="270" w:line="300" w:lineRule="auto"/>
        <w:rPr>
          <w:rFonts w:ascii="BIZ UDPゴシック" w:eastAsia="BIZ UDPゴシック" w:hAnsi="BIZ UDPゴシック" w:cs="ＭＳ 明朝"/>
          <w:b/>
          <w:bCs/>
          <w:sz w:val="26"/>
          <w:szCs w:val="26"/>
        </w:rPr>
      </w:pPr>
      <w:r w:rsidRPr="001C799F">
        <w:rPr>
          <w:rFonts w:ascii="ＭＳ 明朝" w:hAnsi="ＭＳ 明朝" w:cs="ＭＳ 明朝" w:hint="eastAsia"/>
          <w:b/>
          <w:bCs/>
          <w:sz w:val="26"/>
          <w:szCs w:val="26"/>
        </w:rPr>
        <w:t>➂</w:t>
      </w:r>
      <w:r w:rsidRPr="001C799F">
        <w:rPr>
          <w:rFonts w:ascii="BIZ UDPゴシック" w:eastAsia="BIZ UDPゴシック" w:hAnsi="BIZ UDPゴシック" w:cs="ＭＳ 明朝" w:hint="eastAsia"/>
          <w:b/>
          <w:bCs/>
          <w:sz w:val="26"/>
          <w:szCs w:val="26"/>
        </w:rPr>
        <w:t>児童にわいせつ行為を行った保育士の資格管理の厳格化</w:t>
      </w:r>
    </w:p>
    <w:p w14:paraId="1C9C71F3" w14:textId="6C6B10F6" w:rsidR="00CF5133" w:rsidRDefault="00CF5133" w:rsidP="00CF5133">
      <w:pPr>
        <w:snapToGrid w:val="0"/>
        <w:spacing w:line="300" w:lineRule="auto"/>
        <w:ind w:rightChars="-405" w:right="-850" w:firstLineChars="100" w:firstLine="240"/>
        <w:rPr>
          <w:rFonts w:ascii="BIZ UDPゴシック" w:eastAsia="BIZ UDPゴシック" w:hAnsi="BIZ UDPゴシック" w:cs="ＭＳ 明朝"/>
          <w:bCs/>
          <w:sz w:val="24"/>
        </w:rPr>
      </w:pPr>
      <w:r w:rsidRPr="00CF5133">
        <w:rPr>
          <w:rFonts w:ascii="BIZ UDPゴシック" w:eastAsia="BIZ UDPゴシック" w:hAnsi="BIZ UDPゴシック" w:cs="ＭＳ 明朝" w:hint="eastAsia"/>
          <w:bCs/>
          <w:sz w:val="24"/>
        </w:rPr>
        <w:t>（データベースの整備以外：令和５年４月、データベースの整備：公布の日から２年以内に施行予定）</w:t>
      </w:r>
    </w:p>
    <w:p w14:paraId="23549032" w14:textId="15B4A465" w:rsidR="00CF5133" w:rsidRPr="00B4239D" w:rsidRDefault="00CF5133" w:rsidP="00CF5133">
      <w:pPr>
        <w:snapToGrid w:val="0"/>
        <w:spacing w:afterLines="25" w:after="90" w:line="300" w:lineRule="auto"/>
        <w:ind w:firstLineChars="100" w:firstLine="240"/>
        <w:rPr>
          <w:rFonts w:ascii="BIZ UDPゴシック" w:eastAsia="BIZ UDPゴシック" w:hAnsi="BIZ UDPゴシック" w:cs="ＭＳ 明朝"/>
          <w:bCs/>
          <w:sz w:val="24"/>
        </w:rPr>
      </w:pPr>
      <w:r w:rsidRPr="00B4239D">
        <w:rPr>
          <w:rFonts w:ascii="BIZ UDPゴシック" w:eastAsia="BIZ UDPゴシック" w:hAnsi="BIZ UDPゴシック" w:cs="ＭＳ 明朝" w:hint="eastAsia"/>
          <w:bCs/>
          <w:sz w:val="24"/>
        </w:rPr>
        <w:t>【児童福祉法</w:t>
      </w:r>
      <w:r w:rsidRPr="00CF5133">
        <w:rPr>
          <w:rFonts w:ascii="BIZ UDPゴシック" w:eastAsia="BIZ UDPゴシック" w:hAnsi="BIZ UDPゴシック" w:cs="ＭＳ 明朝" w:hint="eastAsia"/>
          <w:bCs/>
          <w:sz w:val="24"/>
        </w:rPr>
        <w:t>第18条の５、第18条の19から第18条の20の４まで等関係</w:t>
      </w:r>
      <w:r w:rsidRPr="00B4239D">
        <w:rPr>
          <w:rFonts w:ascii="BIZ UDPゴシック" w:eastAsia="BIZ UDPゴシック" w:hAnsi="BIZ UDPゴシック" w:cs="ＭＳ 明朝" w:hint="eastAsia"/>
          <w:bCs/>
          <w:sz w:val="24"/>
        </w:rPr>
        <w:t>】</w:t>
      </w:r>
    </w:p>
    <w:p w14:paraId="4AF42DE9" w14:textId="263968FF" w:rsidR="007A10FF" w:rsidRDefault="007A10FF" w:rsidP="00CF5133">
      <w:pPr>
        <w:snapToGrid w:val="0"/>
        <w:spacing w:beforeLines="25" w:before="90" w:afterLines="25" w:after="90" w:line="300" w:lineRule="auto"/>
        <w:ind w:leftChars="100" w:left="210" w:firstLineChars="100" w:firstLine="240"/>
        <w:rPr>
          <w:rFonts w:cs="ＭＳ 明朝"/>
          <w:bCs/>
          <w:sz w:val="24"/>
        </w:rPr>
      </w:pPr>
      <w:r w:rsidRPr="007A10FF">
        <w:rPr>
          <w:rFonts w:cs="ＭＳ 明朝" w:hint="eastAsia"/>
          <w:bCs/>
          <w:sz w:val="24"/>
        </w:rPr>
        <w:t>子どもをわいせつ行為から守る環境の整備のため、教員については、</w:t>
      </w:r>
      <w:r w:rsidR="00666545">
        <w:rPr>
          <w:rFonts w:cs="ＭＳ 明朝" w:hint="eastAsia"/>
          <w:bCs/>
          <w:sz w:val="24"/>
        </w:rPr>
        <w:t>令和</w:t>
      </w:r>
      <w:r w:rsidR="00666545">
        <w:rPr>
          <w:rFonts w:cs="ＭＳ 明朝" w:hint="eastAsia"/>
          <w:bCs/>
          <w:sz w:val="24"/>
        </w:rPr>
        <w:t>3</w:t>
      </w:r>
      <w:r w:rsidRPr="007A10FF">
        <w:rPr>
          <w:rFonts w:cs="ＭＳ 明朝" w:hint="eastAsia"/>
          <w:bCs/>
          <w:sz w:val="24"/>
        </w:rPr>
        <w:t>年</w:t>
      </w:r>
      <w:r>
        <w:rPr>
          <w:rFonts w:cs="ＭＳ 明朝" w:hint="eastAsia"/>
          <w:bCs/>
          <w:sz w:val="24"/>
        </w:rPr>
        <w:t>6</w:t>
      </w:r>
      <w:r w:rsidRPr="007A10FF">
        <w:rPr>
          <w:rFonts w:cs="ＭＳ 明朝" w:hint="eastAsia"/>
          <w:bCs/>
          <w:sz w:val="24"/>
        </w:rPr>
        <w:t>月に議員立法により、子どもにわいせつ行為を行った教員の免許の管理を厳格化する制度改正が行われたこと</w:t>
      </w:r>
      <w:r w:rsidR="00C42AB9">
        <w:rPr>
          <w:rFonts w:cs="ＭＳ 明朝" w:hint="eastAsia"/>
          <w:bCs/>
          <w:sz w:val="24"/>
        </w:rPr>
        <w:t>や</w:t>
      </w:r>
      <w:r>
        <w:rPr>
          <w:rFonts w:cs="ＭＳ 明朝" w:hint="eastAsia"/>
          <w:bCs/>
          <w:sz w:val="24"/>
        </w:rPr>
        <w:t>、「在り方</w:t>
      </w:r>
      <w:r w:rsidRPr="007A10FF">
        <w:rPr>
          <w:rFonts w:cs="ＭＳ 明朝" w:hint="eastAsia"/>
          <w:bCs/>
          <w:sz w:val="24"/>
        </w:rPr>
        <w:t>検討会</w:t>
      </w:r>
      <w:r>
        <w:rPr>
          <w:rFonts w:cs="ＭＳ 明朝" w:hint="eastAsia"/>
          <w:bCs/>
          <w:sz w:val="24"/>
        </w:rPr>
        <w:t>」</w:t>
      </w:r>
      <w:r w:rsidRPr="007A10FF">
        <w:rPr>
          <w:rFonts w:cs="ＭＳ 明朝" w:hint="eastAsia"/>
          <w:bCs/>
          <w:sz w:val="24"/>
        </w:rPr>
        <w:t>の取りまとめを踏まえ、保育士資格制度において、教員と同様の対応を行うことと</w:t>
      </w:r>
      <w:r>
        <w:rPr>
          <w:rFonts w:cs="ＭＳ 明朝" w:hint="eastAsia"/>
          <w:bCs/>
          <w:sz w:val="24"/>
        </w:rPr>
        <w:t>され</w:t>
      </w:r>
      <w:r w:rsidRPr="007A10FF">
        <w:rPr>
          <w:rFonts w:cs="ＭＳ 明朝" w:hint="eastAsia"/>
          <w:bCs/>
          <w:sz w:val="24"/>
        </w:rPr>
        <w:t>ています。</w:t>
      </w:r>
    </w:p>
    <w:p w14:paraId="2D1D231E" w14:textId="3D49ADC9" w:rsidR="007A10FF" w:rsidRDefault="007A10FF" w:rsidP="00CF5133">
      <w:pPr>
        <w:snapToGrid w:val="0"/>
        <w:spacing w:beforeLines="25" w:before="90" w:afterLines="25" w:after="90" w:line="300" w:lineRule="auto"/>
        <w:ind w:leftChars="100" w:left="210" w:firstLineChars="100" w:firstLine="240"/>
        <w:rPr>
          <w:rFonts w:cs="ＭＳ 明朝"/>
          <w:bCs/>
          <w:sz w:val="24"/>
        </w:rPr>
      </w:pPr>
      <w:r w:rsidRPr="007A10FF">
        <w:rPr>
          <w:rFonts w:cs="ＭＳ 明朝" w:hint="eastAsia"/>
          <w:bCs/>
          <w:sz w:val="24"/>
        </w:rPr>
        <w:t>具体的には</w:t>
      </w:r>
      <w:r>
        <w:rPr>
          <w:rFonts w:cs="ＭＳ 明朝" w:hint="eastAsia"/>
          <w:bCs/>
          <w:sz w:val="24"/>
        </w:rPr>
        <w:t>下記の内容が予定されており、</w:t>
      </w:r>
      <w:r w:rsidRPr="007A10FF">
        <w:rPr>
          <w:rFonts w:cs="ＭＳ 明朝" w:hint="eastAsia"/>
          <w:bCs/>
          <w:sz w:val="24"/>
        </w:rPr>
        <w:t>各都道府県に</w:t>
      </w:r>
      <w:r>
        <w:rPr>
          <w:rFonts w:cs="ＭＳ 明朝" w:hint="eastAsia"/>
          <w:bCs/>
          <w:sz w:val="24"/>
        </w:rPr>
        <w:t>おいて、</w:t>
      </w:r>
      <w:r w:rsidRPr="007A10FF">
        <w:rPr>
          <w:rFonts w:cs="ＭＳ 明朝" w:hint="eastAsia"/>
          <w:bCs/>
          <w:sz w:val="24"/>
        </w:rPr>
        <w:t>再登録の際の審査やデータベースへの情報の登録など</w:t>
      </w:r>
      <w:r w:rsidR="00C42AB9">
        <w:rPr>
          <w:rFonts w:cs="ＭＳ 明朝" w:hint="eastAsia"/>
          <w:bCs/>
          <w:sz w:val="24"/>
        </w:rPr>
        <w:t>の</w:t>
      </w:r>
      <w:r w:rsidRPr="007A10FF">
        <w:rPr>
          <w:rFonts w:cs="ＭＳ 明朝" w:hint="eastAsia"/>
          <w:bCs/>
          <w:sz w:val="24"/>
        </w:rPr>
        <w:t>新たな対応</w:t>
      </w:r>
      <w:r>
        <w:rPr>
          <w:rFonts w:cs="ＭＳ 明朝" w:hint="eastAsia"/>
          <w:bCs/>
          <w:sz w:val="24"/>
        </w:rPr>
        <w:t>が行われ</w:t>
      </w:r>
      <w:r w:rsidRPr="007A10FF">
        <w:rPr>
          <w:rFonts w:cs="ＭＳ 明朝" w:hint="eastAsia"/>
          <w:bCs/>
          <w:sz w:val="24"/>
        </w:rPr>
        <w:t>ること</w:t>
      </w:r>
      <w:r>
        <w:rPr>
          <w:rFonts w:cs="ＭＳ 明朝" w:hint="eastAsia"/>
          <w:bCs/>
          <w:sz w:val="24"/>
        </w:rPr>
        <w:t>に</w:t>
      </w:r>
      <w:r w:rsidRPr="007A10FF">
        <w:rPr>
          <w:rFonts w:cs="ＭＳ 明朝" w:hint="eastAsia"/>
          <w:bCs/>
          <w:sz w:val="24"/>
        </w:rPr>
        <w:t>なりますが、今後</w:t>
      </w:r>
      <w:r>
        <w:rPr>
          <w:rFonts w:cs="ＭＳ 明朝" w:hint="eastAsia"/>
          <w:bCs/>
          <w:sz w:val="24"/>
        </w:rPr>
        <w:t>、</w:t>
      </w:r>
      <w:r w:rsidRPr="007A10FF">
        <w:rPr>
          <w:rFonts w:cs="ＭＳ 明朝" w:hint="eastAsia"/>
          <w:bCs/>
          <w:sz w:val="24"/>
        </w:rPr>
        <w:t>施行に向けて、先行して実施される教員の取</w:t>
      </w:r>
      <w:r>
        <w:rPr>
          <w:rFonts w:cs="ＭＳ 明朝" w:hint="eastAsia"/>
          <w:bCs/>
          <w:sz w:val="24"/>
        </w:rPr>
        <w:t>り</w:t>
      </w:r>
      <w:r w:rsidRPr="007A10FF">
        <w:rPr>
          <w:rFonts w:cs="ＭＳ 明朝" w:hint="eastAsia"/>
          <w:bCs/>
          <w:sz w:val="24"/>
        </w:rPr>
        <w:t>組</w:t>
      </w:r>
      <w:r>
        <w:rPr>
          <w:rFonts w:cs="ＭＳ 明朝" w:hint="eastAsia"/>
          <w:bCs/>
          <w:sz w:val="24"/>
        </w:rPr>
        <w:t>み</w:t>
      </w:r>
      <w:r w:rsidRPr="007A10FF">
        <w:rPr>
          <w:rFonts w:cs="ＭＳ 明朝" w:hint="eastAsia"/>
          <w:bCs/>
          <w:sz w:val="24"/>
        </w:rPr>
        <w:t>も参考にしつつ、運用</w:t>
      </w:r>
      <w:r>
        <w:rPr>
          <w:rFonts w:cs="ＭＳ 明朝" w:hint="eastAsia"/>
          <w:bCs/>
          <w:sz w:val="24"/>
        </w:rPr>
        <w:t>が</w:t>
      </w:r>
      <w:r w:rsidRPr="007A10FF">
        <w:rPr>
          <w:rFonts w:cs="ＭＳ 明朝" w:hint="eastAsia"/>
          <w:bCs/>
          <w:sz w:val="24"/>
        </w:rPr>
        <w:t>検討</w:t>
      </w:r>
      <w:r>
        <w:rPr>
          <w:rFonts w:cs="ＭＳ 明朝" w:hint="eastAsia"/>
          <w:bCs/>
          <w:sz w:val="24"/>
        </w:rPr>
        <w:t>され</w:t>
      </w:r>
      <w:r w:rsidR="00C42AB9">
        <w:rPr>
          <w:rFonts w:cs="ＭＳ 明朝" w:hint="eastAsia"/>
          <w:bCs/>
          <w:sz w:val="24"/>
        </w:rPr>
        <w:t>ることになり</w:t>
      </w:r>
      <w:r w:rsidRPr="007A10FF">
        <w:rPr>
          <w:rFonts w:cs="ＭＳ 明朝" w:hint="eastAsia"/>
          <w:bCs/>
          <w:sz w:val="24"/>
        </w:rPr>
        <w:t>ます。</w:t>
      </w:r>
    </w:p>
    <w:tbl>
      <w:tblPr>
        <w:tblStyle w:val="a4"/>
        <w:tblW w:w="9213" w:type="dxa"/>
        <w:tblInd w:w="421" w:type="dxa"/>
        <w:tblLook w:val="04A0" w:firstRow="1" w:lastRow="0" w:firstColumn="1" w:lastColumn="0" w:noHBand="0" w:noVBand="1"/>
      </w:tblPr>
      <w:tblGrid>
        <w:gridCol w:w="9213"/>
      </w:tblGrid>
      <w:tr w:rsidR="00C42AB9" w14:paraId="2524744E" w14:textId="77777777" w:rsidTr="00C42AB9">
        <w:tc>
          <w:tcPr>
            <w:tcW w:w="9213" w:type="dxa"/>
          </w:tcPr>
          <w:p w14:paraId="12287DEE" w14:textId="6677DCE6" w:rsidR="00C42AB9" w:rsidRPr="00C42AB9" w:rsidRDefault="00C42AB9" w:rsidP="00772018">
            <w:pPr>
              <w:pStyle w:val="a9"/>
              <w:numPr>
                <w:ilvl w:val="0"/>
                <w:numId w:val="2"/>
              </w:numPr>
              <w:snapToGrid w:val="0"/>
              <w:spacing w:beforeLines="25" w:before="90" w:afterLines="25" w:after="90" w:line="300" w:lineRule="auto"/>
              <w:ind w:leftChars="0"/>
              <w:rPr>
                <w:rFonts w:cs="ＭＳ 明朝"/>
                <w:bCs/>
                <w:sz w:val="24"/>
              </w:rPr>
            </w:pPr>
            <w:r w:rsidRPr="00C42AB9">
              <w:rPr>
                <w:rFonts w:cs="ＭＳ 明朝" w:hint="eastAsia"/>
                <w:bCs/>
                <w:sz w:val="24"/>
              </w:rPr>
              <w:t>刑罰の有無を問わず、保育士の登録の取消事由に、子どもにわいせつ行為を行ったと認められる場合を追加</w:t>
            </w:r>
          </w:p>
          <w:p w14:paraId="3D88DEAD" w14:textId="07BAB7B8" w:rsidR="00C42AB9" w:rsidRPr="00C42AB9" w:rsidRDefault="00C42AB9" w:rsidP="00772018">
            <w:pPr>
              <w:pStyle w:val="a9"/>
              <w:numPr>
                <w:ilvl w:val="0"/>
                <w:numId w:val="2"/>
              </w:numPr>
              <w:snapToGrid w:val="0"/>
              <w:spacing w:beforeLines="25" w:before="90" w:afterLines="25" w:after="90" w:line="300" w:lineRule="auto"/>
              <w:ind w:leftChars="0"/>
              <w:rPr>
                <w:rFonts w:cs="ＭＳ 明朝"/>
                <w:bCs/>
                <w:sz w:val="24"/>
              </w:rPr>
            </w:pPr>
            <w:r w:rsidRPr="00C42AB9">
              <w:rPr>
                <w:rFonts w:cs="ＭＳ 明朝" w:hint="eastAsia"/>
                <w:bCs/>
                <w:sz w:val="24"/>
              </w:rPr>
              <w:t>子どもにわいせつ行為を行ったことにより保育士登録を取り消された者等について、再登録の審査の仕組みを創設</w:t>
            </w:r>
          </w:p>
          <w:p w14:paraId="25AE273F" w14:textId="73BBD109" w:rsidR="00C42AB9" w:rsidRPr="00C42AB9" w:rsidRDefault="00C42AB9" w:rsidP="00772018">
            <w:pPr>
              <w:pStyle w:val="a9"/>
              <w:numPr>
                <w:ilvl w:val="0"/>
                <w:numId w:val="2"/>
              </w:numPr>
              <w:snapToGrid w:val="0"/>
              <w:spacing w:beforeLines="25" w:before="90" w:afterLines="25" w:after="90" w:line="300" w:lineRule="auto"/>
              <w:ind w:leftChars="0"/>
              <w:rPr>
                <w:rFonts w:cs="ＭＳ 明朝"/>
                <w:bCs/>
                <w:sz w:val="24"/>
              </w:rPr>
            </w:pPr>
            <w:r w:rsidRPr="00C42AB9">
              <w:rPr>
                <w:rFonts w:cs="ＭＳ 明朝" w:hint="eastAsia"/>
                <w:bCs/>
                <w:sz w:val="24"/>
              </w:rPr>
              <w:t>子どもにわいせつ行為を行ったことにより保育士登録を取り消された者等の情報が登録されたデータベースを構築し、保育士の任命又は雇用の際に活用</w:t>
            </w:r>
          </w:p>
        </w:tc>
      </w:tr>
    </w:tbl>
    <w:p w14:paraId="6EFCCDDF" w14:textId="7B6B4468" w:rsidR="007A10FF" w:rsidRDefault="007A10FF" w:rsidP="00C42AB9">
      <w:pPr>
        <w:snapToGrid w:val="0"/>
        <w:spacing w:beforeLines="100" w:before="360" w:afterLines="25" w:after="90" w:line="300" w:lineRule="auto"/>
        <w:ind w:leftChars="100" w:left="210" w:firstLineChars="100" w:firstLine="240"/>
        <w:rPr>
          <w:rFonts w:cs="ＭＳ 明朝"/>
          <w:bCs/>
          <w:sz w:val="24"/>
        </w:rPr>
      </w:pPr>
      <w:r>
        <w:rPr>
          <w:rFonts w:cs="ＭＳ 明朝" w:hint="eastAsia"/>
          <w:bCs/>
          <w:sz w:val="24"/>
        </w:rPr>
        <w:t>法案の詳細は下記ホームページをご確認ください。</w:t>
      </w:r>
    </w:p>
    <w:p w14:paraId="7FDE09FD" w14:textId="22C090EE" w:rsidR="00927EC6" w:rsidRPr="00C163A9" w:rsidRDefault="00927EC6" w:rsidP="007A10FF">
      <w:pPr>
        <w:snapToGrid w:val="0"/>
        <w:spacing w:beforeLines="50" w:before="180" w:line="300" w:lineRule="auto"/>
        <w:ind w:leftChars="100" w:left="210" w:rightChars="-135" w:right="-283" w:firstLineChars="100" w:firstLine="200"/>
        <w:rPr>
          <w:rFonts w:cs="ＭＳ 明朝"/>
          <w:bCs/>
        </w:rPr>
      </w:pPr>
      <w:r w:rsidRPr="00503ECA">
        <w:rPr>
          <w:rFonts w:cs="ＭＳ 明朝" w:hint="eastAsia"/>
          <w:bCs/>
          <w:sz w:val="20"/>
        </w:rPr>
        <w:t>■</w:t>
      </w:r>
      <w:r w:rsidR="007A10FF">
        <w:rPr>
          <w:rFonts w:cs="ＭＳ 明朝" w:hint="eastAsia"/>
          <w:bCs/>
          <w:sz w:val="20"/>
        </w:rPr>
        <w:t>衆議院トップ</w:t>
      </w:r>
      <w:r>
        <w:rPr>
          <w:rFonts w:cs="ＭＳ 明朝" w:hint="eastAsia"/>
          <w:bCs/>
          <w:sz w:val="20"/>
        </w:rPr>
        <w:t>ページ</w:t>
      </w:r>
      <w:r>
        <w:rPr>
          <w:rFonts w:cs="ＭＳ 明朝" w:hint="eastAsia"/>
          <w:bCs/>
          <w:sz w:val="20"/>
        </w:rPr>
        <w:t xml:space="preserve"> &gt;</w:t>
      </w:r>
      <w:r>
        <w:rPr>
          <w:rFonts w:cs="ＭＳ 明朝"/>
          <w:bCs/>
          <w:sz w:val="20"/>
        </w:rPr>
        <w:t xml:space="preserve"> </w:t>
      </w:r>
      <w:r w:rsidR="007A10FF">
        <w:rPr>
          <w:rFonts w:cs="ＭＳ 明朝" w:hint="eastAsia"/>
          <w:bCs/>
          <w:sz w:val="20"/>
        </w:rPr>
        <w:t>立法情報</w:t>
      </w:r>
      <w:r w:rsidR="007A10FF">
        <w:rPr>
          <w:rFonts w:cs="ＭＳ 明朝" w:hint="eastAsia"/>
          <w:bCs/>
          <w:sz w:val="20"/>
        </w:rPr>
        <w:t xml:space="preserve"> </w:t>
      </w:r>
      <w:r>
        <w:rPr>
          <w:rFonts w:cs="ＭＳ 明朝" w:hint="eastAsia"/>
          <w:bCs/>
          <w:sz w:val="20"/>
        </w:rPr>
        <w:t xml:space="preserve">&gt; </w:t>
      </w:r>
      <w:r w:rsidR="007A10FF">
        <w:rPr>
          <w:rFonts w:cs="ＭＳ 明朝" w:hint="eastAsia"/>
          <w:bCs/>
          <w:sz w:val="20"/>
        </w:rPr>
        <w:t>議案情報</w:t>
      </w:r>
      <w:r>
        <w:rPr>
          <w:rFonts w:cs="ＭＳ 明朝" w:hint="eastAsia"/>
          <w:bCs/>
          <w:sz w:val="20"/>
        </w:rPr>
        <w:t xml:space="preserve"> &gt;</w:t>
      </w:r>
      <w:r>
        <w:rPr>
          <w:rFonts w:cs="ＭＳ 明朝"/>
          <w:bCs/>
          <w:sz w:val="20"/>
        </w:rPr>
        <w:t xml:space="preserve"> </w:t>
      </w:r>
      <w:r w:rsidR="007A10FF">
        <w:rPr>
          <w:rFonts w:cs="ＭＳ 明朝" w:hint="eastAsia"/>
          <w:bCs/>
          <w:sz w:val="20"/>
        </w:rPr>
        <w:t>第</w:t>
      </w:r>
      <w:r w:rsidR="007A10FF">
        <w:rPr>
          <w:rFonts w:cs="ＭＳ 明朝" w:hint="eastAsia"/>
          <w:bCs/>
          <w:sz w:val="20"/>
        </w:rPr>
        <w:t>208</w:t>
      </w:r>
      <w:r w:rsidR="007A10FF">
        <w:rPr>
          <w:rFonts w:cs="ＭＳ 明朝" w:hint="eastAsia"/>
          <w:bCs/>
          <w:sz w:val="20"/>
        </w:rPr>
        <w:t>回国会</w:t>
      </w:r>
      <w:r w:rsidR="007A10FF">
        <w:rPr>
          <w:rFonts w:cs="ＭＳ 明朝" w:hint="eastAsia"/>
          <w:bCs/>
          <w:sz w:val="20"/>
        </w:rPr>
        <w:t xml:space="preserve"> </w:t>
      </w:r>
      <w:r w:rsidR="007A10FF">
        <w:rPr>
          <w:rFonts w:cs="ＭＳ 明朝" w:hint="eastAsia"/>
          <w:bCs/>
          <w:sz w:val="20"/>
        </w:rPr>
        <w:t>議案の一覧</w:t>
      </w:r>
    </w:p>
    <w:p w14:paraId="581A9832" w14:textId="3E6B5644" w:rsidR="00927EC6" w:rsidRDefault="007A10FF" w:rsidP="007A10FF">
      <w:pPr>
        <w:snapToGrid w:val="0"/>
        <w:spacing w:beforeLines="25" w:before="90" w:afterLines="25" w:after="90" w:line="300" w:lineRule="auto"/>
        <w:ind w:firstLineChars="250" w:firstLine="600"/>
        <w:rPr>
          <w:rFonts w:cs="ＭＳ 明朝"/>
          <w:bCs/>
          <w:sz w:val="24"/>
        </w:rPr>
      </w:pPr>
      <w:r w:rsidRPr="007A10FF">
        <w:rPr>
          <w:rStyle w:val="a3"/>
          <w:rFonts w:cs="ＭＳ 明朝"/>
          <w:bCs/>
          <w:sz w:val="24"/>
        </w:rPr>
        <w:t>https://www.shugiin.go.jp/internet/itdb_gian.nsf/html/gian/menu.htm</w:t>
      </w:r>
    </w:p>
    <w:p w14:paraId="4009D362" w14:textId="784A2852" w:rsidR="00D100F0" w:rsidRDefault="00D100F0" w:rsidP="00C42AB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4FF9CE9E" w14:textId="0C02CA37" w:rsidR="00C42AB9" w:rsidRDefault="00C42AB9" w:rsidP="00C42AB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621463B7" w14:textId="6AB9A1A6" w:rsidR="00C42AB9" w:rsidRDefault="00C42AB9" w:rsidP="00C42AB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26DB754E" w14:textId="77777777" w:rsidR="005567DF" w:rsidRPr="00B46D8A" w:rsidRDefault="005567DF" w:rsidP="005567DF">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4C2FF84B" w14:textId="77777777" w:rsidR="005567DF" w:rsidRPr="00C547A7" w:rsidRDefault="005567DF" w:rsidP="005567DF">
      <w:pPr>
        <w:snapToGrid w:val="0"/>
        <w:ind w:left="600" w:rightChars="-135" w:right="-283"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C42AB9">
        <w:rPr>
          <w:rFonts w:ascii="BIZ UDPゴシック" w:eastAsia="BIZ UDPゴシック" w:hAnsi="BIZ UDPゴシック" w:cs="Courier New" w:hint="eastAsia"/>
          <w:b/>
          <w:sz w:val="40"/>
          <w:szCs w:val="40"/>
        </w:rPr>
        <w:t>令和３年度　全国児童福祉主管課長会議の動画・資料が公表される</w:t>
      </w:r>
      <w:r w:rsidRPr="00C42AB9">
        <w:rPr>
          <w:rFonts w:ascii="BIZ UDPゴシック" w:eastAsia="BIZ UDPゴシック" w:hAnsi="BIZ UDPゴシック" w:cs="Courier New" w:hint="eastAsia"/>
          <w:b/>
          <w:sz w:val="36"/>
          <w:szCs w:val="40"/>
        </w:rPr>
        <w:t>（厚生労働省）</w:t>
      </w:r>
    </w:p>
    <w:p w14:paraId="67552F9C" w14:textId="77777777" w:rsidR="005567DF" w:rsidRPr="00F14EB6" w:rsidRDefault="005567DF" w:rsidP="005567DF">
      <w:pPr>
        <w:snapToGrid w:val="0"/>
        <w:contextualSpacing/>
        <w:rPr>
          <w:rFonts w:ascii="ＭＳ 明朝" w:hAnsi="ＭＳ 明朝" w:cs="ＭＳ 明朝"/>
          <w:bCs/>
          <w:sz w:val="24"/>
        </w:rPr>
      </w:pPr>
    </w:p>
    <w:p w14:paraId="4A104FC2" w14:textId="4CE3E043" w:rsidR="005567DF" w:rsidRDefault="005567DF" w:rsidP="005567DF">
      <w:pPr>
        <w:snapToGrid w:val="0"/>
        <w:spacing w:beforeLines="25" w:before="90" w:afterLines="25" w:after="90" w:line="300" w:lineRule="auto"/>
        <w:ind w:firstLineChars="100" w:firstLine="240"/>
        <w:rPr>
          <w:rFonts w:cs="ＭＳ 明朝"/>
          <w:bCs/>
          <w:sz w:val="24"/>
        </w:rPr>
      </w:pPr>
      <w:r w:rsidRPr="00C42AB9">
        <w:rPr>
          <w:rFonts w:cs="ＭＳ 明朝" w:hint="eastAsia"/>
          <w:bCs/>
          <w:sz w:val="24"/>
        </w:rPr>
        <w:t>令和</w:t>
      </w:r>
      <w:r>
        <w:rPr>
          <w:rFonts w:cs="ＭＳ 明朝" w:hint="eastAsia"/>
          <w:bCs/>
          <w:sz w:val="24"/>
        </w:rPr>
        <w:t>4</w:t>
      </w:r>
      <w:r w:rsidRPr="00C42AB9">
        <w:rPr>
          <w:rFonts w:cs="ＭＳ 明朝" w:hint="eastAsia"/>
          <w:bCs/>
          <w:sz w:val="24"/>
        </w:rPr>
        <w:t>年</w:t>
      </w:r>
      <w:r>
        <w:rPr>
          <w:rFonts w:cs="ＭＳ 明朝" w:hint="eastAsia"/>
          <w:bCs/>
          <w:sz w:val="24"/>
        </w:rPr>
        <w:t>3</w:t>
      </w:r>
      <w:r w:rsidRPr="00C42AB9">
        <w:rPr>
          <w:rFonts w:cs="ＭＳ 明朝" w:hint="eastAsia"/>
          <w:bCs/>
          <w:sz w:val="24"/>
        </w:rPr>
        <w:t>月、</w:t>
      </w:r>
      <w:r w:rsidR="00C66AC0">
        <w:rPr>
          <w:rFonts w:cs="ＭＳ 明朝" w:hint="eastAsia"/>
          <w:bCs/>
          <w:sz w:val="24"/>
        </w:rPr>
        <w:t>厚生労働省は</w:t>
      </w:r>
      <w:r w:rsidRPr="00C42AB9">
        <w:rPr>
          <w:rFonts w:cs="ＭＳ 明朝" w:hint="eastAsia"/>
          <w:bCs/>
          <w:sz w:val="24"/>
        </w:rPr>
        <w:t>標記</w:t>
      </w:r>
      <w:r w:rsidR="00C66AC0">
        <w:rPr>
          <w:rFonts w:cs="ＭＳ 明朝" w:hint="eastAsia"/>
          <w:bCs/>
          <w:sz w:val="24"/>
        </w:rPr>
        <w:t>会議</w:t>
      </w:r>
      <w:r w:rsidRPr="00C42AB9">
        <w:rPr>
          <w:rFonts w:cs="ＭＳ 明朝" w:hint="eastAsia"/>
          <w:bCs/>
          <w:sz w:val="24"/>
        </w:rPr>
        <w:t>について、</w:t>
      </w:r>
      <w:r w:rsidR="00C66AC0">
        <w:rPr>
          <w:rFonts w:cs="ＭＳ 明朝" w:hint="eastAsia"/>
          <w:bCs/>
          <w:sz w:val="24"/>
        </w:rPr>
        <w:t>厚生労働省</w:t>
      </w:r>
      <w:r w:rsidRPr="00C42AB9">
        <w:rPr>
          <w:rFonts w:cs="ＭＳ 明朝" w:hint="eastAsia"/>
          <w:bCs/>
          <w:sz w:val="24"/>
        </w:rPr>
        <w:t>ホームページに動画・資料を公表しました。</w:t>
      </w:r>
    </w:p>
    <w:p w14:paraId="6ED0A861" w14:textId="4BAC77D9" w:rsidR="005567DF" w:rsidRPr="005567DF" w:rsidRDefault="005567DF" w:rsidP="005567DF">
      <w:pPr>
        <w:snapToGrid w:val="0"/>
        <w:spacing w:beforeLines="50" w:before="180" w:afterLines="25" w:after="90" w:line="300" w:lineRule="auto"/>
        <w:ind w:leftChars="100" w:left="410" w:hangingChars="100" w:hanging="200"/>
        <w:rPr>
          <w:rFonts w:cs="ＭＳ 明朝"/>
          <w:bCs/>
          <w:sz w:val="20"/>
        </w:rPr>
      </w:pPr>
      <w:r w:rsidRPr="005567DF">
        <w:rPr>
          <w:rFonts w:cs="ＭＳ 明朝" w:hint="eastAsia"/>
          <w:bCs/>
          <w:sz w:val="20"/>
        </w:rPr>
        <w:t>■</w:t>
      </w:r>
      <w:r w:rsidR="00C66AC0" w:rsidRPr="00C66AC0">
        <w:rPr>
          <w:rFonts w:cs="ＭＳ 明朝" w:hint="eastAsia"/>
          <w:bCs/>
          <w:sz w:val="20"/>
        </w:rPr>
        <w:t>厚生労働省トップページ</w:t>
      </w:r>
      <w:r w:rsidR="00C66AC0" w:rsidRPr="00C66AC0">
        <w:rPr>
          <w:rFonts w:cs="ＭＳ 明朝" w:hint="eastAsia"/>
          <w:bCs/>
          <w:sz w:val="20"/>
        </w:rPr>
        <w:t xml:space="preserve"> &gt; </w:t>
      </w:r>
      <w:r w:rsidR="00C66AC0" w:rsidRPr="00C66AC0">
        <w:rPr>
          <w:rFonts w:cs="ＭＳ 明朝" w:hint="eastAsia"/>
          <w:bCs/>
          <w:sz w:val="20"/>
        </w:rPr>
        <w:t>政策について</w:t>
      </w:r>
      <w:r w:rsidR="00C66AC0" w:rsidRPr="00C66AC0">
        <w:rPr>
          <w:rFonts w:cs="ＭＳ 明朝" w:hint="eastAsia"/>
          <w:bCs/>
          <w:sz w:val="20"/>
        </w:rPr>
        <w:t xml:space="preserve"> &gt; </w:t>
      </w:r>
      <w:r w:rsidR="00C66AC0" w:rsidRPr="00C66AC0">
        <w:rPr>
          <w:rFonts w:cs="ＭＳ 明朝" w:hint="eastAsia"/>
          <w:bCs/>
          <w:sz w:val="20"/>
        </w:rPr>
        <w:t>審議会・研究会等</w:t>
      </w:r>
      <w:r w:rsidR="00C66AC0" w:rsidRPr="00C66AC0">
        <w:rPr>
          <w:rFonts w:cs="ＭＳ 明朝" w:hint="eastAsia"/>
          <w:bCs/>
          <w:sz w:val="20"/>
        </w:rPr>
        <w:t xml:space="preserve"> &gt; </w:t>
      </w:r>
      <w:r w:rsidR="00C66AC0" w:rsidRPr="00C66AC0">
        <w:rPr>
          <w:rFonts w:cs="ＭＳ 明朝" w:hint="eastAsia"/>
          <w:bCs/>
          <w:sz w:val="20"/>
        </w:rPr>
        <w:t>子ども家庭局が実施する検討会等</w:t>
      </w:r>
      <w:r w:rsidR="00C66AC0" w:rsidRPr="00C66AC0">
        <w:rPr>
          <w:rFonts w:cs="ＭＳ 明朝" w:hint="eastAsia"/>
          <w:bCs/>
          <w:sz w:val="20"/>
        </w:rPr>
        <w:t xml:space="preserve"> &gt; </w:t>
      </w:r>
      <w:r w:rsidR="00C66AC0" w:rsidRPr="00C66AC0">
        <w:rPr>
          <w:rFonts w:cs="ＭＳ 明朝" w:hint="eastAsia"/>
          <w:bCs/>
          <w:sz w:val="20"/>
        </w:rPr>
        <w:t>全国児童福祉主管課長会議</w:t>
      </w:r>
      <w:r w:rsidR="00C66AC0" w:rsidRPr="00C66AC0">
        <w:rPr>
          <w:rFonts w:cs="ＭＳ 明朝" w:hint="eastAsia"/>
          <w:bCs/>
          <w:sz w:val="20"/>
        </w:rPr>
        <w:t xml:space="preserve"> &gt; </w:t>
      </w:r>
      <w:r w:rsidR="00C66AC0" w:rsidRPr="00C66AC0">
        <w:rPr>
          <w:rFonts w:cs="ＭＳ 明朝" w:hint="eastAsia"/>
          <w:bCs/>
          <w:sz w:val="20"/>
        </w:rPr>
        <w:t>令和</w:t>
      </w:r>
      <w:r w:rsidR="00C66AC0">
        <w:rPr>
          <w:rFonts w:cs="ＭＳ 明朝" w:hint="eastAsia"/>
          <w:bCs/>
          <w:sz w:val="20"/>
        </w:rPr>
        <w:t>3</w:t>
      </w:r>
      <w:r w:rsidR="00C66AC0" w:rsidRPr="00C66AC0">
        <w:rPr>
          <w:rFonts w:cs="ＭＳ 明朝" w:hint="eastAsia"/>
          <w:bCs/>
          <w:sz w:val="20"/>
        </w:rPr>
        <w:t>年度全国児童福祉主管課長会議資料</w:t>
      </w:r>
    </w:p>
    <w:p w14:paraId="55D88873" w14:textId="26A9DF15" w:rsidR="005567DF" w:rsidRDefault="003E4A11" w:rsidP="005567DF">
      <w:pPr>
        <w:snapToGrid w:val="0"/>
        <w:spacing w:beforeLines="25" w:before="90" w:afterLines="50" w:after="180" w:line="300" w:lineRule="auto"/>
        <w:ind w:firstLineChars="200" w:firstLine="420"/>
        <w:rPr>
          <w:rFonts w:cs="ＭＳ 明朝"/>
          <w:bCs/>
          <w:sz w:val="20"/>
        </w:rPr>
      </w:pPr>
      <w:hyperlink r:id="rId9" w:history="1">
        <w:r w:rsidR="00C66AC0" w:rsidRPr="00EC01BE">
          <w:rPr>
            <w:rStyle w:val="a3"/>
            <w:rFonts w:cs="ＭＳ 明朝"/>
            <w:bCs/>
            <w:sz w:val="20"/>
          </w:rPr>
          <w:t>https://www.mhlw.go.jp/stf/newpage_24264.html</w:t>
        </w:r>
      </w:hyperlink>
    </w:p>
    <w:p w14:paraId="6EF77D50" w14:textId="5CB64BA7" w:rsidR="005567DF" w:rsidRDefault="000D1D03" w:rsidP="005567DF">
      <w:pPr>
        <w:snapToGrid w:val="0"/>
        <w:spacing w:beforeLines="25" w:before="90" w:afterLines="25" w:after="90" w:line="300" w:lineRule="auto"/>
        <w:ind w:firstLineChars="100" w:firstLine="240"/>
        <w:rPr>
          <w:rFonts w:cs="ＭＳ 明朝"/>
          <w:bCs/>
          <w:sz w:val="24"/>
        </w:rPr>
      </w:pPr>
      <w:r>
        <w:rPr>
          <w:rFonts w:cs="ＭＳ 明朝" w:hint="eastAsia"/>
          <w:bCs/>
          <w:sz w:val="24"/>
        </w:rPr>
        <w:t>保育関係に関して</w:t>
      </w:r>
      <w:r w:rsidR="00196E5D">
        <w:rPr>
          <w:rFonts w:cs="ＭＳ 明朝" w:hint="eastAsia"/>
          <w:bCs/>
          <w:sz w:val="24"/>
        </w:rPr>
        <w:t>は</w:t>
      </w:r>
      <w:r>
        <w:rPr>
          <w:rFonts w:cs="ＭＳ 明朝" w:hint="eastAsia"/>
          <w:bCs/>
          <w:sz w:val="24"/>
        </w:rPr>
        <w:t>、「待機児童対策」や「保育</w:t>
      </w:r>
      <w:r w:rsidR="001C799F">
        <w:rPr>
          <w:rFonts w:cs="ＭＳ 明朝" w:hint="eastAsia"/>
          <w:bCs/>
          <w:sz w:val="24"/>
        </w:rPr>
        <w:t>人材</w:t>
      </w:r>
      <w:r>
        <w:rPr>
          <w:rFonts w:cs="ＭＳ 明朝" w:hint="eastAsia"/>
          <w:bCs/>
          <w:sz w:val="24"/>
        </w:rPr>
        <w:t>確保」をはじめ、「中長期的な今後の保育政策」や</w:t>
      </w:r>
      <w:r w:rsidR="004C306E">
        <w:rPr>
          <w:rFonts w:cs="ＭＳ 明朝" w:hint="eastAsia"/>
          <w:bCs/>
          <w:sz w:val="24"/>
        </w:rPr>
        <w:t>「児童福祉法等の一部を改正する法律案」、</w:t>
      </w:r>
      <w:r w:rsidR="00DA5B28">
        <w:rPr>
          <w:rFonts w:cs="ＭＳ 明朝" w:hint="eastAsia"/>
          <w:bCs/>
          <w:sz w:val="24"/>
        </w:rPr>
        <w:t>「新型コロナウイルス対応」、</w:t>
      </w:r>
      <w:r w:rsidR="00196E5D">
        <w:rPr>
          <w:rFonts w:cs="ＭＳ 明朝" w:hint="eastAsia"/>
          <w:bCs/>
          <w:sz w:val="24"/>
        </w:rPr>
        <w:t>「公定価格の対応」、「こども家庭庁」などが報告されていますので、資料やその詳細は上記ホームページから</w:t>
      </w:r>
      <w:r w:rsidR="00C06E29">
        <w:rPr>
          <w:rFonts w:cs="ＭＳ 明朝" w:hint="eastAsia"/>
          <w:bCs/>
          <w:sz w:val="24"/>
        </w:rPr>
        <w:t>動画や</w:t>
      </w:r>
      <w:r w:rsidR="00196E5D">
        <w:rPr>
          <w:rFonts w:cs="ＭＳ 明朝" w:hint="eastAsia"/>
          <w:bCs/>
          <w:sz w:val="24"/>
        </w:rPr>
        <w:t>資料をご確認ください。</w:t>
      </w:r>
    </w:p>
    <w:p w14:paraId="128D3384" w14:textId="590C8598" w:rsidR="00196E5D" w:rsidRDefault="00196E5D" w:rsidP="005567DF">
      <w:pPr>
        <w:snapToGrid w:val="0"/>
        <w:spacing w:beforeLines="25" w:before="90" w:afterLines="25" w:after="90" w:line="300" w:lineRule="auto"/>
        <w:ind w:firstLineChars="100" w:firstLine="240"/>
        <w:rPr>
          <w:rFonts w:cs="ＭＳ 明朝"/>
          <w:bCs/>
          <w:sz w:val="24"/>
        </w:rPr>
      </w:pPr>
      <w:r>
        <w:rPr>
          <w:rFonts w:cs="ＭＳ 明朝" w:hint="eastAsia"/>
          <w:bCs/>
          <w:sz w:val="24"/>
        </w:rPr>
        <w:t>下記に</w:t>
      </w:r>
      <w:r w:rsidR="004C306E">
        <w:rPr>
          <w:rFonts w:cs="ＭＳ 明朝" w:hint="eastAsia"/>
          <w:bCs/>
          <w:sz w:val="24"/>
        </w:rPr>
        <w:t>、本課長会議で示された内容のうち、これまで本ニュースでお伝えしていないものについて</w:t>
      </w:r>
      <w:r>
        <w:rPr>
          <w:rFonts w:cs="ＭＳ 明朝" w:hint="eastAsia"/>
          <w:bCs/>
          <w:sz w:val="24"/>
        </w:rPr>
        <w:t>抜粋します。</w:t>
      </w:r>
    </w:p>
    <w:tbl>
      <w:tblPr>
        <w:tblStyle w:val="a4"/>
        <w:tblW w:w="0" w:type="auto"/>
        <w:tblLook w:val="04A0" w:firstRow="1" w:lastRow="0" w:firstColumn="1" w:lastColumn="0" w:noHBand="0" w:noVBand="1"/>
      </w:tblPr>
      <w:tblGrid>
        <w:gridCol w:w="9628"/>
      </w:tblGrid>
      <w:tr w:rsidR="000F2891" w14:paraId="75BBD3B7" w14:textId="77777777" w:rsidTr="000F2891">
        <w:tc>
          <w:tcPr>
            <w:tcW w:w="9628" w:type="dxa"/>
          </w:tcPr>
          <w:p w14:paraId="42BB33EE" w14:textId="77777777" w:rsidR="007405DA" w:rsidRPr="004C306E" w:rsidRDefault="007405DA" w:rsidP="007405DA">
            <w:pPr>
              <w:snapToGrid w:val="0"/>
              <w:spacing w:beforeLines="25" w:before="90" w:afterLines="25" w:after="90" w:line="300" w:lineRule="auto"/>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説明資料１　【保育課・少子化総合対策室関係】</w:t>
            </w:r>
          </w:p>
          <w:p w14:paraId="22C41797" w14:textId="535574E4" w:rsidR="007405DA" w:rsidRPr="004C306E" w:rsidRDefault="007405DA" w:rsidP="007405DA">
            <w:pPr>
              <w:snapToGrid w:val="0"/>
              <w:spacing w:beforeLines="25" w:before="90" w:afterLines="25" w:after="90" w:line="300" w:lineRule="auto"/>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５．中長期的な今後の保育政策について</w:t>
            </w:r>
          </w:p>
          <w:p w14:paraId="57C9C56F" w14:textId="554A4BBE" w:rsidR="007405DA" w:rsidRPr="004C306E" w:rsidRDefault="007405DA" w:rsidP="004C306E">
            <w:pPr>
              <w:snapToGrid w:val="0"/>
              <w:spacing w:beforeLines="25" w:before="90" w:afterLines="25" w:after="90" w:line="300" w:lineRule="auto"/>
              <w:ind w:left="480" w:hangingChars="200" w:hanging="480"/>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（２）「地域における保育所・保育士等の在り方に関する検討会」取りまとめ等を踏まえた今後の対応や見直しについて</w:t>
            </w:r>
          </w:p>
          <w:p w14:paraId="734D265B" w14:textId="1BEDD804" w:rsidR="000F2891" w:rsidRDefault="007405DA" w:rsidP="007405DA">
            <w:pPr>
              <w:snapToGrid w:val="0"/>
              <w:spacing w:beforeLines="25" w:before="90" w:afterLines="25" w:after="90" w:line="300" w:lineRule="auto"/>
              <w:ind w:firstLineChars="100" w:firstLine="240"/>
              <w:rPr>
                <w:rFonts w:cs="ＭＳ 明朝"/>
                <w:bCs/>
                <w:sz w:val="24"/>
              </w:rPr>
            </w:pPr>
            <w:r w:rsidRPr="007405DA">
              <w:rPr>
                <w:rFonts w:cs="ＭＳ 明朝" w:hint="eastAsia"/>
                <w:bCs/>
                <w:sz w:val="24"/>
              </w:rPr>
              <w:t>本検討会での議論等を踏まえた今後の予定としては、児童発達支援及び保育所の人員基準を改正し、保育所と児童発達支援との一体的な支援（インクルーシブ保育）を可能とすることについて、令和４年夏頃の公布・施行を予定しているところである。運用上の留意点等については、追って周知する予定であるが、春頃にお示しするパブリックコメントなども参考に、必要に応じて条例改正の準備などをお願いしたい。</w:t>
            </w:r>
          </w:p>
          <w:p w14:paraId="53C7CEEE" w14:textId="4271C5B2" w:rsidR="007405DA" w:rsidRDefault="007405DA" w:rsidP="007405DA">
            <w:pPr>
              <w:snapToGrid w:val="0"/>
              <w:spacing w:beforeLines="25" w:before="90" w:afterLines="25" w:after="90" w:line="300" w:lineRule="auto"/>
              <w:rPr>
                <w:rFonts w:cs="ＭＳ 明朝"/>
                <w:bCs/>
                <w:sz w:val="24"/>
              </w:rPr>
            </w:pPr>
            <w:r>
              <w:rPr>
                <w:rFonts w:cs="ＭＳ 明朝" w:hint="eastAsia"/>
                <w:bCs/>
                <w:sz w:val="24"/>
              </w:rPr>
              <w:t>（略）</w:t>
            </w:r>
          </w:p>
          <w:p w14:paraId="664EBD2A" w14:textId="1D42927D" w:rsidR="007405DA" w:rsidRPr="007405DA" w:rsidRDefault="007405DA" w:rsidP="007405DA">
            <w:pPr>
              <w:snapToGrid w:val="0"/>
              <w:spacing w:beforeLines="25" w:before="90" w:afterLines="25" w:after="90" w:line="300" w:lineRule="auto"/>
              <w:ind w:firstLineChars="100" w:firstLine="240"/>
              <w:rPr>
                <w:rFonts w:cs="ＭＳ 明朝"/>
                <w:bCs/>
                <w:sz w:val="24"/>
              </w:rPr>
            </w:pPr>
            <w:r w:rsidRPr="007405DA">
              <w:rPr>
                <w:rFonts w:cs="ＭＳ 明朝" w:hint="eastAsia"/>
                <w:bCs/>
                <w:sz w:val="24"/>
              </w:rPr>
              <w:t>その他、本検討会の取りまとめにおいて、配慮が必要な児童への支援に当たり、他の専門機関や専門職等と連携して支援ができるよう取り組むことや、求められるニーズに応じた職員を適切に配置することができるような柔軟な仕組みとすることが必要であるとされていること等も踏まえ、現在乳児が４人以上在籍している保育所に限り、看護師等を１名に限り保育士としてみなすことができるとしているところ、より多くの保育所で看護師等の配置が促進されるよう、乳児の人数制限を撤廃することを検討している。看護師等を配置する場合の要件、留意事項等について整理し、夏頃にも具体的な改正内容についてパブリックコメントなどでお示しする予定である</w:t>
            </w:r>
            <w:r w:rsidR="00972C92">
              <w:rPr>
                <w:rFonts w:cs="ＭＳ 明朝" w:hint="eastAsia"/>
                <w:bCs/>
                <w:sz w:val="24"/>
              </w:rPr>
              <w:t>。</w:t>
            </w:r>
          </w:p>
        </w:tc>
      </w:tr>
    </w:tbl>
    <w:p w14:paraId="60730EE6" w14:textId="35E0E92F" w:rsidR="004C306E" w:rsidRDefault="004C306E" w:rsidP="004C306E">
      <w:pPr>
        <w:snapToGrid w:val="0"/>
        <w:spacing w:beforeLines="25" w:before="90" w:afterLines="25" w:after="90" w:line="300" w:lineRule="auto"/>
        <w:ind w:firstLineChars="100" w:firstLine="240"/>
        <w:rPr>
          <w:rFonts w:cs="ＭＳ 明朝"/>
          <w:bCs/>
          <w:sz w:val="24"/>
        </w:rPr>
      </w:pPr>
    </w:p>
    <w:p w14:paraId="105E7E14" w14:textId="77777777" w:rsidR="009846D3" w:rsidRDefault="009846D3" w:rsidP="004C306E">
      <w:pPr>
        <w:snapToGrid w:val="0"/>
        <w:spacing w:beforeLines="25" w:before="90" w:afterLines="25" w:after="90" w:line="300" w:lineRule="auto"/>
        <w:ind w:firstLineChars="100" w:firstLine="240"/>
        <w:rPr>
          <w:rFonts w:cs="ＭＳ 明朝"/>
          <w:bCs/>
          <w:sz w:val="24"/>
        </w:rPr>
      </w:pPr>
    </w:p>
    <w:tbl>
      <w:tblPr>
        <w:tblStyle w:val="a4"/>
        <w:tblW w:w="0" w:type="auto"/>
        <w:tblLook w:val="04A0" w:firstRow="1" w:lastRow="0" w:firstColumn="1" w:lastColumn="0" w:noHBand="0" w:noVBand="1"/>
      </w:tblPr>
      <w:tblGrid>
        <w:gridCol w:w="9628"/>
      </w:tblGrid>
      <w:tr w:rsidR="004C306E" w14:paraId="5DF78DFE" w14:textId="77777777" w:rsidTr="009A61F2">
        <w:tc>
          <w:tcPr>
            <w:tcW w:w="9628" w:type="dxa"/>
          </w:tcPr>
          <w:p w14:paraId="390F7568" w14:textId="6DC88ABB" w:rsidR="004C306E" w:rsidRPr="004C306E" w:rsidRDefault="004C306E" w:rsidP="009A61F2">
            <w:pPr>
              <w:snapToGrid w:val="0"/>
              <w:spacing w:beforeLines="25" w:before="90" w:afterLines="25" w:after="90" w:line="300" w:lineRule="auto"/>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説明資料１　【</w:t>
            </w:r>
            <w:r>
              <w:rPr>
                <w:rFonts w:ascii="BIZ UDPゴシック" w:eastAsia="BIZ UDPゴシック" w:hAnsi="BIZ UDPゴシック" w:cs="ＭＳ 明朝" w:hint="eastAsia"/>
                <w:b/>
                <w:bCs/>
                <w:sz w:val="24"/>
              </w:rPr>
              <w:t>内閣府子ども・子育て本部関係</w:t>
            </w:r>
            <w:r w:rsidRPr="004C306E">
              <w:rPr>
                <w:rFonts w:ascii="BIZ UDPゴシック" w:eastAsia="BIZ UDPゴシック" w:hAnsi="BIZ UDPゴシック" w:cs="ＭＳ 明朝" w:hint="eastAsia"/>
                <w:b/>
                <w:bCs/>
                <w:sz w:val="24"/>
              </w:rPr>
              <w:t>】</w:t>
            </w:r>
          </w:p>
          <w:p w14:paraId="2117E72E" w14:textId="28D2D0F4" w:rsidR="004C306E" w:rsidRPr="004C306E" w:rsidRDefault="004C306E"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１</w:t>
            </w:r>
            <w:r w:rsidRPr="004C306E">
              <w:rPr>
                <w:rFonts w:ascii="BIZ UDPゴシック" w:eastAsia="BIZ UDPゴシック" w:hAnsi="BIZ UDPゴシック" w:cs="ＭＳ 明朝" w:hint="eastAsia"/>
                <w:b/>
                <w:bCs/>
                <w:sz w:val="24"/>
              </w:rPr>
              <w:t>．</w:t>
            </w:r>
            <w:r>
              <w:rPr>
                <w:rFonts w:ascii="BIZ UDPゴシック" w:eastAsia="BIZ UDPゴシック" w:hAnsi="BIZ UDPゴシック" w:cs="ＭＳ 明朝" w:hint="eastAsia"/>
                <w:b/>
                <w:bCs/>
                <w:sz w:val="24"/>
              </w:rPr>
              <w:t>令和４年度予算案における公定価格の対応等について</w:t>
            </w:r>
          </w:p>
          <w:p w14:paraId="2D0CA5BB" w14:textId="1936F35A" w:rsidR="004C306E" w:rsidRPr="004C306E" w:rsidRDefault="004C306E" w:rsidP="004C306E">
            <w:pPr>
              <w:snapToGrid w:val="0"/>
              <w:spacing w:beforeLines="25" w:before="90" w:afterLines="25" w:after="90" w:line="300" w:lineRule="auto"/>
              <w:ind w:left="480" w:hangingChars="200" w:hanging="480"/>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（２）令和４年度における私立保育所の運営に要する費用の内訳について</w:t>
            </w:r>
          </w:p>
          <w:p w14:paraId="42BCA5A4" w14:textId="4156C6AF" w:rsidR="004C306E" w:rsidRDefault="004C306E" w:rsidP="004C306E">
            <w:pPr>
              <w:snapToGrid w:val="0"/>
              <w:spacing w:beforeLines="25" w:before="90" w:afterLines="25" w:after="90" w:line="300" w:lineRule="auto"/>
              <w:ind w:firstLineChars="100" w:firstLine="240"/>
              <w:rPr>
                <w:rFonts w:cs="ＭＳ 明朝"/>
                <w:bCs/>
                <w:sz w:val="24"/>
              </w:rPr>
            </w:pPr>
            <w:r w:rsidRPr="004C306E">
              <w:rPr>
                <w:rFonts w:cs="ＭＳ 明朝" w:hint="eastAsia"/>
                <w:bCs/>
                <w:sz w:val="24"/>
              </w:rPr>
              <w:t>私立保育所の委託費については、公定価格の改定にあわせて、「私立保育所の運営に要する費用について」（内閣府・厚生労働省連名通知）により内訳を示すとともに、積算上の職種ごとの給与格付けやそれに基づいて算出した年額人件費を参考として示している。人件費については、地域区分ごとに積算上の人件費が異なることを踏まえ、全国平均額の年額人件費に加え、地域区分ごとの金額についても本連名通知において示すこととしている。</w:t>
            </w:r>
          </w:p>
          <w:p w14:paraId="4EE5B903" w14:textId="3DBED45F" w:rsidR="004C306E" w:rsidRPr="007405DA" w:rsidRDefault="004C306E" w:rsidP="004C306E">
            <w:pPr>
              <w:snapToGrid w:val="0"/>
              <w:spacing w:beforeLines="25" w:before="90" w:afterLines="25" w:after="90" w:line="300" w:lineRule="auto"/>
              <w:ind w:firstLineChars="100" w:firstLine="240"/>
              <w:rPr>
                <w:rFonts w:cs="ＭＳ 明朝"/>
                <w:bCs/>
                <w:sz w:val="24"/>
              </w:rPr>
            </w:pPr>
            <w:r w:rsidRPr="004C306E">
              <w:rPr>
                <w:rFonts w:cs="ＭＳ 明朝" w:hint="eastAsia"/>
                <w:bCs/>
                <w:sz w:val="24"/>
              </w:rPr>
              <w:t>なお、この年額人件費については積算上の金額であり、通知で示す予算積算上の人件費と実際の人件費との差額のみをもって単純に給与水準の適否を判断することはできないことや、通知に示す人件費を理由に実際の給与水準を低下させることは不適切であることに留意し、適正に対応いただきたい。</w:t>
            </w:r>
          </w:p>
        </w:tc>
      </w:tr>
      <w:tr w:rsidR="004C306E" w14:paraId="27B3BC9E" w14:textId="77777777" w:rsidTr="009A61F2">
        <w:tc>
          <w:tcPr>
            <w:tcW w:w="9628" w:type="dxa"/>
          </w:tcPr>
          <w:p w14:paraId="692A1624" w14:textId="39559572" w:rsidR="004C306E" w:rsidRDefault="004C306E"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（関連資料2）</w:t>
            </w:r>
          </w:p>
          <w:p w14:paraId="47191126" w14:textId="60D4A4B6" w:rsidR="004C306E" w:rsidRPr="004C306E" w:rsidRDefault="004C306E"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noProof/>
                <w:sz w:val="24"/>
              </w:rPr>
              <w:drawing>
                <wp:inline distT="0" distB="0" distL="0" distR="0" wp14:anchorId="58BFCA49" wp14:editId="641523AD">
                  <wp:extent cx="4106469" cy="5974848"/>
                  <wp:effectExtent l="0" t="953" r="7938" b="7937"/>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B83B0C.tmp"/>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4119561" cy="5993896"/>
                          </a:xfrm>
                          <a:prstGeom prst="rect">
                            <a:avLst/>
                          </a:prstGeom>
                        </pic:spPr>
                      </pic:pic>
                    </a:graphicData>
                  </a:graphic>
                </wp:inline>
              </w:drawing>
            </w:r>
          </w:p>
        </w:tc>
      </w:tr>
    </w:tbl>
    <w:p w14:paraId="7D0F244F" w14:textId="67D3F319" w:rsidR="004C306E" w:rsidRDefault="004C306E" w:rsidP="004C306E">
      <w:pPr>
        <w:snapToGrid w:val="0"/>
        <w:spacing w:beforeLines="25" w:before="90" w:afterLines="25" w:after="90" w:line="300" w:lineRule="auto"/>
        <w:ind w:firstLineChars="100" w:firstLine="240"/>
        <w:rPr>
          <w:rFonts w:cs="ＭＳ 明朝"/>
          <w:bCs/>
          <w:sz w:val="24"/>
        </w:rPr>
      </w:pPr>
    </w:p>
    <w:p w14:paraId="4921FD38" w14:textId="77777777" w:rsidR="009846D3" w:rsidRDefault="009846D3" w:rsidP="004C306E">
      <w:pPr>
        <w:snapToGrid w:val="0"/>
        <w:spacing w:beforeLines="25" w:before="90" w:afterLines="25" w:after="90" w:line="300" w:lineRule="auto"/>
        <w:ind w:firstLineChars="100" w:firstLine="240"/>
        <w:rPr>
          <w:rFonts w:cs="ＭＳ 明朝"/>
          <w:bCs/>
          <w:sz w:val="24"/>
        </w:rPr>
      </w:pPr>
    </w:p>
    <w:p w14:paraId="5B3E2091" w14:textId="77777777" w:rsidR="009846D3" w:rsidRDefault="009846D3" w:rsidP="009846D3">
      <w:pPr>
        <w:snapToGrid w:val="0"/>
        <w:spacing w:beforeLines="25" w:before="90" w:afterLines="25" w:after="90" w:line="300" w:lineRule="auto"/>
        <w:ind w:firstLineChars="100" w:firstLine="240"/>
        <w:rPr>
          <w:rFonts w:cs="ＭＳ 明朝"/>
          <w:bCs/>
          <w:sz w:val="24"/>
        </w:rPr>
      </w:pPr>
    </w:p>
    <w:tbl>
      <w:tblPr>
        <w:tblStyle w:val="a4"/>
        <w:tblW w:w="0" w:type="auto"/>
        <w:tblLook w:val="04A0" w:firstRow="1" w:lastRow="0" w:firstColumn="1" w:lastColumn="0" w:noHBand="0" w:noVBand="1"/>
      </w:tblPr>
      <w:tblGrid>
        <w:gridCol w:w="9628"/>
      </w:tblGrid>
      <w:tr w:rsidR="009846D3" w14:paraId="15D98344" w14:textId="77777777" w:rsidTr="009A61F2">
        <w:tc>
          <w:tcPr>
            <w:tcW w:w="9628" w:type="dxa"/>
          </w:tcPr>
          <w:p w14:paraId="79742EE4" w14:textId="2F83D8FB" w:rsidR="009846D3" w:rsidRPr="004C306E" w:rsidRDefault="009846D3" w:rsidP="009A61F2">
            <w:pPr>
              <w:snapToGrid w:val="0"/>
              <w:spacing w:beforeLines="25" w:before="90" w:afterLines="25" w:after="90" w:line="300" w:lineRule="auto"/>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lastRenderedPageBreak/>
              <w:t>説明資料１　【</w:t>
            </w:r>
            <w:r>
              <w:rPr>
                <w:rFonts w:ascii="BIZ UDPゴシック" w:eastAsia="BIZ UDPゴシック" w:hAnsi="BIZ UDPゴシック" w:cs="ＭＳ 明朝" w:hint="eastAsia"/>
                <w:b/>
                <w:bCs/>
                <w:sz w:val="24"/>
              </w:rPr>
              <w:t>保育課・少子化総合対策室関係</w:t>
            </w:r>
            <w:r w:rsidRPr="004C306E">
              <w:rPr>
                <w:rFonts w:ascii="BIZ UDPゴシック" w:eastAsia="BIZ UDPゴシック" w:hAnsi="BIZ UDPゴシック" w:cs="ＭＳ 明朝" w:hint="eastAsia"/>
                <w:b/>
                <w:bCs/>
                <w:sz w:val="24"/>
              </w:rPr>
              <w:t>】</w:t>
            </w:r>
          </w:p>
          <w:p w14:paraId="7937E752" w14:textId="2EDB6DFA" w:rsidR="009846D3" w:rsidRPr="004C306E" w:rsidRDefault="009846D3"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４</w:t>
            </w:r>
            <w:r w:rsidRPr="004C306E">
              <w:rPr>
                <w:rFonts w:ascii="BIZ UDPゴシック" w:eastAsia="BIZ UDPゴシック" w:hAnsi="BIZ UDPゴシック" w:cs="ＭＳ 明朝" w:hint="eastAsia"/>
                <w:b/>
                <w:bCs/>
                <w:sz w:val="24"/>
              </w:rPr>
              <w:t>．</w:t>
            </w:r>
            <w:r>
              <w:rPr>
                <w:rFonts w:ascii="BIZ UDPゴシック" w:eastAsia="BIZ UDPゴシック" w:hAnsi="BIZ UDPゴシック" w:cs="ＭＳ 明朝" w:hint="eastAsia"/>
                <w:b/>
                <w:bCs/>
                <w:sz w:val="24"/>
              </w:rPr>
              <w:t>保育所等における保育の質の確保・向上について</w:t>
            </w:r>
          </w:p>
          <w:p w14:paraId="70B236C9" w14:textId="5971DB0B" w:rsidR="009846D3" w:rsidRPr="004C306E" w:rsidRDefault="009846D3" w:rsidP="009A61F2">
            <w:pPr>
              <w:snapToGrid w:val="0"/>
              <w:spacing w:beforeLines="25" w:before="90" w:afterLines="25" w:after="90" w:line="300" w:lineRule="auto"/>
              <w:ind w:left="480" w:hangingChars="200" w:hanging="480"/>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w:t>
            </w:r>
            <w:r>
              <w:rPr>
                <w:rFonts w:ascii="BIZ UDPゴシック" w:eastAsia="BIZ UDPゴシック" w:hAnsi="BIZ UDPゴシック" w:cs="ＭＳ 明朝" w:hint="eastAsia"/>
                <w:b/>
                <w:bCs/>
                <w:sz w:val="24"/>
              </w:rPr>
              <w:t>４</w:t>
            </w:r>
            <w:r w:rsidRPr="004C306E">
              <w:rPr>
                <w:rFonts w:ascii="BIZ UDPゴシック" w:eastAsia="BIZ UDPゴシック" w:hAnsi="BIZ UDPゴシック" w:cs="ＭＳ 明朝" w:hint="eastAsia"/>
                <w:b/>
                <w:bCs/>
                <w:sz w:val="24"/>
              </w:rPr>
              <w:t>）</w:t>
            </w:r>
            <w:r>
              <w:rPr>
                <w:rFonts w:ascii="BIZ UDPゴシック" w:eastAsia="BIZ UDPゴシック" w:hAnsi="BIZ UDPゴシック" w:cs="ＭＳ 明朝" w:hint="eastAsia"/>
                <w:b/>
                <w:bCs/>
                <w:sz w:val="24"/>
              </w:rPr>
              <w:t>幼保小連携について</w:t>
            </w:r>
          </w:p>
          <w:p w14:paraId="45A78DDD" w14:textId="7434ACA6" w:rsidR="002D5757" w:rsidRPr="002D5757" w:rsidRDefault="009846D3" w:rsidP="002D5757">
            <w:pPr>
              <w:snapToGrid w:val="0"/>
              <w:spacing w:beforeLines="25" w:before="90" w:afterLines="25" w:after="90" w:line="300" w:lineRule="auto"/>
              <w:ind w:firstLineChars="100" w:firstLine="240"/>
              <w:rPr>
                <w:rFonts w:cs="ＭＳ 明朝"/>
                <w:bCs/>
                <w:sz w:val="24"/>
              </w:rPr>
            </w:pPr>
            <w:r>
              <w:rPr>
                <w:rFonts w:cs="ＭＳ 明朝" w:hint="eastAsia"/>
                <w:bCs/>
                <w:sz w:val="24"/>
              </w:rPr>
              <w:t>（略）</w:t>
            </w:r>
            <w:r w:rsidR="002D5757" w:rsidRPr="002D5757">
              <w:rPr>
                <w:rFonts w:cs="ＭＳ 明朝" w:hint="eastAsia"/>
                <w:bCs/>
                <w:sz w:val="24"/>
              </w:rPr>
              <w:t>文部科学省中央教育審議会初等中等教育分科会に設置された「幼児教育と小学校教育の架け橋特別委員会」において議論がなされ、目指す方向性として、（１）「社会に開かれた幼児教育カリキュラム」の実現に向けた、幼児教育の質に関する認識の共有（２）「幼児期の終わりまでに育ってほしい姿」と各園や地域の創意工夫を生かした幼保小の架け橋プログラムの開発・実践、（３）全ての幼児のウェルビーイングを高めるカリキュラムの実現、（４）幼児教育推進体制等の全国展開による、幼児教育の質の保障と専門性の向上、（５）地域における幼児教育施設の役割の認識と関係機関との連携・協働等が示されている。</w:t>
            </w:r>
          </w:p>
          <w:p w14:paraId="38FE7BA0" w14:textId="4A0E876C" w:rsidR="009846D3" w:rsidRPr="007405DA" w:rsidRDefault="002D5757" w:rsidP="00FE1B1B">
            <w:pPr>
              <w:snapToGrid w:val="0"/>
              <w:spacing w:beforeLines="25" w:before="90" w:afterLines="25" w:after="90" w:line="300" w:lineRule="auto"/>
              <w:ind w:firstLineChars="100" w:firstLine="240"/>
              <w:rPr>
                <w:rFonts w:cs="ＭＳ 明朝"/>
                <w:bCs/>
                <w:sz w:val="24"/>
              </w:rPr>
            </w:pPr>
            <w:r w:rsidRPr="002D5757">
              <w:rPr>
                <w:rFonts w:cs="ＭＳ 明朝" w:hint="eastAsia"/>
                <w:bCs/>
                <w:sz w:val="24"/>
              </w:rPr>
              <w:t>今後３か年程度を念頭に、文部科学省委託事業「幼保小の架け橋プログラム事業」を活用したモデル地域における先進事例の開発・実践と、全国的な架け橋期の教育の充実を並行して集中的に推進していくこととしている「幼保小の架け橋プログラム事業」では、</w:t>
            </w:r>
            <w:r>
              <w:rPr>
                <w:rFonts w:cs="ＭＳ 明朝" w:hint="eastAsia"/>
                <w:bCs/>
                <w:sz w:val="24"/>
              </w:rPr>
              <w:t>0</w:t>
            </w:r>
            <w:r w:rsidRPr="002D5757">
              <w:rPr>
                <w:rFonts w:cs="ＭＳ 明朝" w:hint="eastAsia"/>
                <w:bCs/>
                <w:sz w:val="24"/>
              </w:rPr>
              <w:t>～</w:t>
            </w:r>
            <w:r w:rsidRPr="002D5757">
              <w:rPr>
                <w:rFonts w:cs="ＭＳ 明朝" w:hint="eastAsia"/>
                <w:bCs/>
                <w:sz w:val="24"/>
              </w:rPr>
              <w:t>18</w:t>
            </w:r>
            <w:r w:rsidRPr="002D5757">
              <w:rPr>
                <w:rFonts w:cs="ＭＳ 明朝" w:hint="eastAsia"/>
                <w:bCs/>
                <w:sz w:val="24"/>
              </w:rPr>
              <w:t>歳の学びの連続性にも配慮して５歳児から小学校１年生の架け橋期のカリキュラム開発・実践とその検証を行うこととしており、モデル地域における架け橋期のカリキュラム開発のイメージやモデル地域における体制のイメージなどが示されているところである。</w:t>
            </w:r>
          </w:p>
        </w:tc>
      </w:tr>
      <w:tr w:rsidR="009846D3" w14:paraId="4484033C" w14:textId="77777777" w:rsidTr="009A61F2">
        <w:tc>
          <w:tcPr>
            <w:tcW w:w="9628" w:type="dxa"/>
          </w:tcPr>
          <w:p w14:paraId="548D8EE2" w14:textId="1DAD5FA1" w:rsidR="009846D3" w:rsidRDefault="009846D3"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（関連資料2</w:t>
            </w:r>
            <w:r w:rsidR="002D5757">
              <w:rPr>
                <w:rFonts w:ascii="BIZ UDPゴシック" w:eastAsia="BIZ UDPゴシック" w:hAnsi="BIZ UDPゴシック" w:cs="ＭＳ 明朝" w:hint="eastAsia"/>
                <w:b/>
                <w:bCs/>
                <w:sz w:val="24"/>
              </w:rPr>
              <w:t>6</w:t>
            </w:r>
            <w:r>
              <w:rPr>
                <w:rFonts w:ascii="BIZ UDPゴシック" w:eastAsia="BIZ UDPゴシック" w:hAnsi="BIZ UDPゴシック" w:cs="ＭＳ 明朝" w:hint="eastAsia"/>
                <w:b/>
                <w:bCs/>
                <w:sz w:val="24"/>
              </w:rPr>
              <w:t>）</w:t>
            </w:r>
            <w:r w:rsidR="002D5757">
              <w:rPr>
                <w:rFonts w:ascii="BIZ UDPゴシック" w:eastAsia="BIZ UDPゴシック" w:hAnsi="BIZ UDPゴシック" w:cs="ＭＳ 明朝" w:hint="eastAsia"/>
                <w:b/>
                <w:bCs/>
                <w:sz w:val="24"/>
              </w:rPr>
              <w:t xml:space="preserve"> の一部</w:t>
            </w:r>
          </w:p>
          <w:p w14:paraId="55AF635E" w14:textId="72900378" w:rsidR="009846D3" w:rsidRPr="004C306E" w:rsidRDefault="002D5757" w:rsidP="009A61F2">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noProof/>
                <w:sz w:val="24"/>
              </w:rPr>
              <w:drawing>
                <wp:inline distT="0" distB="0" distL="0" distR="0" wp14:anchorId="19E20AB5" wp14:editId="5474FE2D">
                  <wp:extent cx="6020714" cy="4114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B87E9A.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24967" cy="4117707"/>
                          </a:xfrm>
                          <a:prstGeom prst="rect">
                            <a:avLst/>
                          </a:prstGeom>
                        </pic:spPr>
                      </pic:pic>
                    </a:graphicData>
                  </a:graphic>
                </wp:inline>
              </w:drawing>
            </w:r>
          </w:p>
        </w:tc>
      </w:tr>
    </w:tbl>
    <w:p w14:paraId="552D9775" w14:textId="77777777" w:rsidR="005567DF" w:rsidRDefault="005567DF" w:rsidP="00C42AB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211CAFA3" w14:textId="77777777" w:rsidR="005567DF" w:rsidRPr="00B46D8A" w:rsidRDefault="005567DF" w:rsidP="00C42AB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68B03787" w14:textId="06E75020" w:rsidR="00527412" w:rsidRPr="00C547A7" w:rsidRDefault="00527412" w:rsidP="00664D34">
      <w:pPr>
        <w:snapToGrid w:val="0"/>
        <w:ind w:left="600" w:rightChars="-135" w:right="-283"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C66AC0" w:rsidRPr="00C66AC0">
        <w:rPr>
          <w:rFonts w:ascii="BIZ UDPゴシック" w:eastAsia="BIZ UDPゴシック" w:hAnsi="BIZ UDPゴシック" w:cs="Courier New" w:hint="eastAsia"/>
          <w:b/>
          <w:sz w:val="40"/>
          <w:szCs w:val="40"/>
        </w:rPr>
        <w:t>子ども・子育て支援新制度説明会【都道府県等説明会】動画・資料が公表される</w:t>
      </w:r>
      <w:r w:rsidR="00C66AC0" w:rsidRPr="00C66AC0">
        <w:rPr>
          <w:rFonts w:ascii="BIZ UDPゴシック" w:eastAsia="BIZ UDPゴシック" w:hAnsi="BIZ UDPゴシック" w:cs="Courier New" w:hint="eastAsia"/>
          <w:b/>
          <w:sz w:val="36"/>
          <w:szCs w:val="40"/>
        </w:rPr>
        <w:t>（内閣府）</w:t>
      </w:r>
    </w:p>
    <w:p w14:paraId="4B4F1EB8" w14:textId="77777777" w:rsidR="00527412" w:rsidRPr="00F14EB6" w:rsidRDefault="00527412" w:rsidP="007947E5">
      <w:pPr>
        <w:snapToGrid w:val="0"/>
        <w:contextualSpacing/>
        <w:rPr>
          <w:rFonts w:ascii="ＭＳ 明朝" w:hAnsi="ＭＳ 明朝" w:cs="ＭＳ 明朝"/>
          <w:bCs/>
          <w:sz w:val="24"/>
        </w:rPr>
      </w:pPr>
    </w:p>
    <w:p w14:paraId="14CF3E90" w14:textId="6B3BB320" w:rsidR="007947E5" w:rsidRDefault="00C42AB9" w:rsidP="007947E5">
      <w:pPr>
        <w:snapToGrid w:val="0"/>
        <w:spacing w:beforeLines="25" w:before="90" w:afterLines="25" w:after="90" w:line="300" w:lineRule="auto"/>
        <w:ind w:firstLineChars="100" w:firstLine="240"/>
        <w:rPr>
          <w:rFonts w:cs="ＭＳ 明朝"/>
          <w:bCs/>
          <w:sz w:val="24"/>
        </w:rPr>
      </w:pPr>
      <w:r w:rsidRPr="00C42AB9">
        <w:rPr>
          <w:rFonts w:cs="ＭＳ 明朝" w:hint="eastAsia"/>
          <w:bCs/>
          <w:sz w:val="24"/>
        </w:rPr>
        <w:t>令和</w:t>
      </w:r>
      <w:r w:rsidR="005567DF">
        <w:rPr>
          <w:rFonts w:cs="ＭＳ 明朝" w:hint="eastAsia"/>
          <w:bCs/>
          <w:sz w:val="24"/>
        </w:rPr>
        <w:t>4</w:t>
      </w:r>
      <w:r w:rsidRPr="00C42AB9">
        <w:rPr>
          <w:rFonts w:cs="ＭＳ 明朝" w:hint="eastAsia"/>
          <w:bCs/>
          <w:sz w:val="24"/>
        </w:rPr>
        <w:t>年</w:t>
      </w:r>
      <w:r w:rsidR="005567DF">
        <w:rPr>
          <w:rFonts w:cs="ＭＳ 明朝" w:hint="eastAsia"/>
          <w:bCs/>
          <w:sz w:val="24"/>
        </w:rPr>
        <w:t>3</w:t>
      </w:r>
      <w:r w:rsidRPr="00C42AB9">
        <w:rPr>
          <w:rFonts w:cs="ＭＳ 明朝" w:hint="eastAsia"/>
          <w:bCs/>
          <w:sz w:val="24"/>
        </w:rPr>
        <w:t>月</w:t>
      </w:r>
      <w:r w:rsidR="005567DF">
        <w:rPr>
          <w:rFonts w:cs="ＭＳ 明朝" w:hint="eastAsia"/>
          <w:bCs/>
          <w:sz w:val="24"/>
        </w:rPr>
        <w:t>1</w:t>
      </w:r>
      <w:r w:rsidRPr="00C42AB9">
        <w:rPr>
          <w:rFonts w:cs="ＭＳ 明朝" w:hint="eastAsia"/>
          <w:bCs/>
          <w:sz w:val="24"/>
        </w:rPr>
        <w:t>日、内閣府は標記説明会について、内閣府ホームページに動画・資料を公表しました。</w:t>
      </w:r>
    </w:p>
    <w:p w14:paraId="78F1F01C" w14:textId="77777777" w:rsidR="005567DF" w:rsidRPr="005567DF" w:rsidRDefault="005567DF" w:rsidP="005567DF">
      <w:pPr>
        <w:snapToGrid w:val="0"/>
        <w:spacing w:beforeLines="50" w:before="180" w:afterLines="25" w:after="90" w:line="300" w:lineRule="auto"/>
        <w:ind w:leftChars="100" w:left="410" w:hangingChars="100" w:hanging="200"/>
        <w:rPr>
          <w:rFonts w:cs="ＭＳ 明朝"/>
          <w:bCs/>
          <w:sz w:val="20"/>
        </w:rPr>
      </w:pPr>
      <w:r w:rsidRPr="005567DF">
        <w:rPr>
          <w:rFonts w:cs="ＭＳ 明朝" w:hint="eastAsia"/>
          <w:bCs/>
          <w:sz w:val="20"/>
        </w:rPr>
        <w:t>■内閣府トップページ</w:t>
      </w:r>
      <w:r w:rsidRPr="005567DF">
        <w:rPr>
          <w:rFonts w:cs="ＭＳ 明朝" w:hint="eastAsia"/>
          <w:bCs/>
          <w:sz w:val="20"/>
        </w:rPr>
        <w:t xml:space="preserve"> &gt; </w:t>
      </w:r>
      <w:r w:rsidRPr="005567DF">
        <w:rPr>
          <w:rFonts w:cs="ＭＳ 明朝" w:hint="eastAsia"/>
          <w:bCs/>
          <w:sz w:val="20"/>
        </w:rPr>
        <w:t>内閣府の政策</w:t>
      </w:r>
      <w:r w:rsidRPr="005567DF">
        <w:rPr>
          <w:rFonts w:cs="ＭＳ 明朝" w:hint="eastAsia"/>
          <w:bCs/>
          <w:sz w:val="20"/>
        </w:rPr>
        <w:t xml:space="preserve"> &gt; </w:t>
      </w:r>
      <w:r w:rsidRPr="005567DF">
        <w:rPr>
          <w:rFonts w:cs="ＭＳ 明朝" w:hint="eastAsia"/>
          <w:bCs/>
          <w:sz w:val="20"/>
        </w:rPr>
        <w:t>子ども・子育て本部</w:t>
      </w:r>
      <w:r w:rsidRPr="005567DF">
        <w:rPr>
          <w:rFonts w:cs="ＭＳ 明朝" w:hint="eastAsia"/>
          <w:bCs/>
          <w:sz w:val="20"/>
        </w:rPr>
        <w:t xml:space="preserve"> &gt; </w:t>
      </w:r>
      <w:r w:rsidRPr="005567DF">
        <w:rPr>
          <w:rFonts w:cs="ＭＳ 明朝" w:hint="eastAsia"/>
          <w:bCs/>
          <w:sz w:val="20"/>
        </w:rPr>
        <w:t>自治体向け説明会等</w:t>
      </w:r>
      <w:r w:rsidRPr="005567DF">
        <w:rPr>
          <w:rFonts w:cs="ＭＳ 明朝" w:hint="eastAsia"/>
          <w:bCs/>
          <w:sz w:val="20"/>
        </w:rPr>
        <w:t xml:space="preserve"> &gt; </w:t>
      </w:r>
      <w:r w:rsidRPr="005567DF">
        <w:rPr>
          <w:rFonts w:cs="ＭＳ 明朝" w:hint="eastAsia"/>
          <w:bCs/>
          <w:sz w:val="20"/>
        </w:rPr>
        <w:t>子ども・子育て支援新制度説明会【都道府県等説明会】</w:t>
      </w:r>
    </w:p>
    <w:p w14:paraId="749567D7" w14:textId="44069490" w:rsidR="005567DF" w:rsidRDefault="003E4A11" w:rsidP="005567DF">
      <w:pPr>
        <w:snapToGrid w:val="0"/>
        <w:spacing w:beforeLines="25" w:before="90" w:afterLines="50" w:after="180" w:line="300" w:lineRule="auto"/>
        <w:ind w:firstLineChars="200" w:firstLine="420"/>
        <w:rPr>
          <w:rFonts w:cs="ＭＳ 明朝"/>
          <w:bCs/>
          <w:sz w:val="20"/>
        </w:rPr>
      </w:pPr>
      <w:hyperlink r:id="rId14" w:history="1">
        <w:r w:rsidR="00C66AC0" w:rsidRPr="00EC01BE">
          <w:rPr>
            <w:rStyle w:val="a3"/>
            <w:rFonts w:cs="ＭＳ 明朝"/>
            <w:bCs/>
            <w:sz w:val="20"/>
          </w:rPr>
          <w:t>https://www8.cao.go.jp/shoushi/shinseido/administer/setsumeikai/r040225/index.html</w:t>
        </w:r>
      </w:hyperlink>
    </w:p>
    <w:p w14:paraId="07B93893" w14:textId="3734D40F" w:rsidR="005567DF" w:rsidRDefault="005567DF" w:rsidP="005567DF">
      <w:pPr>
        <w:snapToGrid w:val="0"/>
        <w:spacing w:beforeLines="25" w:before="90" w:afterLines="25" w:after="90" w:line="300" w:lineRule="auto"/>
        <w:ind w:firstLineChars="100" w:firstLine="240"/>
        <w:rPr>
          <w:rFonts w:cs="ＭＳ 明朝"/>
          <w:bCs/>
          <w:sz w:val="24"/>
        </w:rPr>
      </w:pPr>
      <w:r w:rsidRPr="005567DF">
        <w:rPr>
          <w:rFonts w:cs="ＭＳ 明朝" w:hint="eastAsia"/>
          <w:bCs/>
          <w:sz w:val="24"/>
        </w:rPr>
        <w:t>本説明会は、都道府県等の担当者に対し、行政説明を行っているものです。</w:t>
      </w:r>
    </w:p>
    <w:p w14:paraId="406854F6" w14:textId="2EEECA1E" w:rsidR="00DA5B28" w:rsidRDefault="00DA5B28" w:rsidP="00DA5B28">
      <w:pPr>
        <w:snapToGrid w:val="0"/>
        <w:spacing w:beforeLines="25" w:before="90" w:afterLines="25" w:after="90" w:line="300" w:lineRule="auto"/>
        <w:ind w:firstLineChars="100" w:firstLine="240"/>
        <w:rPr>
          <w:rFonts w:cs="ＭＳ 明朝"/>
          <w:bCs/>
          <w:sz w:val="24"/>
        </w:rPr>
      </w:pPr>
      <w:r>
        <w:rPr>
          <w:rFonts w:cs="ＭＳ 明朝" w:hint="eastAsia"/>
          <w:bCs/>
          <w:sz w:val="24"/>
        </w:rPr>
        <w:t>保育関係に関しては、「令和</w:t>
      </w:r>
      <w:r>
        <w:rPr>
          <w:rFonts w:cs="ＭＳ 明朝" w:hint="eastAsia"/>
          <w:bCs/>
          <w:sz w:val="24"/>
        </w:rPr>
        <w:t>4</w:t>
      </w:r>
      <w:r>
        <w:rPr>
          <w:rFonts w:cs="ＭＳ 明朝" w:hint="eastAsia"/>
          <w:bCs/>
          <w:sz w:val="24"/>
        </w:rPr>
        <w:t>年度当初予算案」や「地域子ども・子育て支援事業」をはじめ、「保育教諭の資格等」や「利用定員の適切な見直し」などが報告されていますので、資料やその詳細は上記ホームページから動画や資料をご確認ください。</w:t>
      </w:r>
    </w:p>
    <w:p w14:paraId="6AB45227" w14:textId="75E38B95" w:rsidR="002D5757" w:rsidRDefault="002D5757" w:rsidP="005567DF">
      <w:pPr>
        <w:snapToGrid w:val="0"/>
        <w:spacing w:beforeLines="25" w:before="90" w:afterLines="25" w:after="90" w:line="300" w:lineRule="auto"/>
        <w:ind w:firstLineChars="100" w:firstLine="240"/>
        <w:rPr>
          <w:rFonts w:cs="ＭＳ 明朝"/>
          <w:bCs/>
          <w:sz w:val="24"/>
        </w:rPr>
      </w:pPr>
      <w:r>
        <w:rPr>
          <w:rFonts w:cs="ＭＳ 明朝" w:hint="eastAsia"/>
          <w:bCs/>
          <w:sz w:val="24"/>
        </w:rPr>
        <w:t>厚生労働省の「</w:t>
      </w:r>
      <w:r w:rsidRPr="002D5757">
        <w:rPr>
          <w:rFonts w:cs="ＭＳ 明朝" w:hint="eastAsia"/>
          <w:bCs/>
          <w:sz w:val="24"/>
        </w:rPr>
        <w:t>令和</w:t>
      </w:r>
      <w:r>
        <w:rPr>
          <w:rFonts w:cs="ＭＳ 明朝" w:hint="eastAsia"/>
          <w:bCs/>
          <w:sz w:val="24"/>
        </w:rPr>
        <w:t>3</w:t>
      </w:r>
      <w:r w:rsidRPr="002D5757">
        <w:rPr>
          <w:rFonts w:cs="ＭＳ 明朝" w:hint="eastAsia"/>
          <w:bCs/>
          <w:sz w:val="24"/>
        </w:rPr>
        <w:t>年度</w:t>
      </w:r>
      <w:r>
        <w:rPr>
          <w:rFonts w:cs="ＭＳ 明朝" w:hint="eastAsia"/>
          <w:bCs/>
          <w:sz w:val="24"/>
        </w:rPr>
        <w:t xml:space="preserve"> </w:t>
      </w:r>
      <w:r w:rsidRPr="002D5757">
        <w:rPr>
          <w:rFonts w:cs="ＭＳ 明朝" w:hint="eastAsia"/>
          <w:bCs/>
          <w:sz w:val="24"/>
        </w:rPr>
        <w:t>全国児童福祉主管課長会議</w:t>
      </w:r>
      <w:r>
        <w:rPr>
          <w:rFonts w:cs="ＭＳ 明朝" w:hint="eastAsia"/>
          <w:bCs/>
          <w:sz w:val="24"/>
        </w:rPr>
        <w:t>」でも</w:t>
      </w:r>
      <w:r w:rsidR="00C06E29">
        <w:rPr>
          <w:rFonts w:cs="ＭＳ 明朝" w:hint="eastAsia"/>
          <w:bCs/>
          <w:sz w:val="24"/>
        </w:rPr>
        <w:t>同じ資料が掲載されている箇所もありますが、</w:t>
      </w:r>
      <w:r w:rsidRPr="002D5757">
        <w:rPr>
          <w:rFonts w:cs="ＭＳ 明朝" w:hint="eastAsia"/>
          <w:bCs/>
          <w:sz w:val="24"/>
        </w:rPr>
        <w:t>これまで本ニュースでお伝えしていないものについて</w:t>
      </w:r>
      <w:r w:rsidR="00C06E29">
        <w:rPr>
          <w:rFonts w:cs="ＭＳ 明朝" w:hint="eastAsia"/>
          <w:bCs/>
          <w:sz w:val="24"/>
        </w:rPr>
        <w:t>、下記を</w:t>
      </w:r>
      <w:r w:rsidRPr="002D5757">
        <w:rPr>
          <w:rFonts w:cs="ＭＳ 明朝" w:hint="eastAsia"/>
          <w:bCs/>
          <w:sz w:val="24"/>
        </w:rPr>
        <w:t>抜粋します。</w:t>
      </w:r>
    </w:p>
    <w:tbl>
      <w:tblPr>
        <w:tblStyle w:val="a4"/>
        <w:tblW w:w="0" w:type="auto"/>
        <w:tblLook w:val="04A0" w:firstRow="1" w:lastRow="0" w:firstColumn="1" w:lastColumn="0" w:noHBand="0" w:noVBand="1"/>
      </w:tblPr>
      <w:tblGrid>
        <w:gridCol w:w="9628"/>
      </w:tblGrid>
      <w:tr w:rsidR="00C06E29" w14:paraId="36D03BD0" w14:textId="77777777" w:rsidTr="009A61F2">
        <w:tc>
          <w:tcPr>
            <w:tcW w:w="9628" w:type="dxa"/>
          </w:tcPr>
          <w:p w14:paraId="3AAF1BF0" w14:textId="314DCA17" w:rsidR="00C06E29" w:rsidRPr="004C306E" w:rsidRDefault="00C06E29" w:rsidP="009A61F2">
            <w:pPr>
              <w:snapToGrid w:val="0"/>
              <w:spacing w:beforeLines="25" w:before="90" w:afterLines="25" w:after="90" w:line="300" w:lineRule="auto"/>
              <w:rPr>
                <w:rFonts w:ascii="BIZ UDPゴシック" w:eastAsia="BIZ UDPゴシック" w:hAnsi="BIZ UDPゴシック" w:cs="ＭＳ 明朝"/>
                <w:b/>
                <w:bCs/>
                <w:sz w:val="24"/>
              </w:rPr>
            </w:pPr>
            <w:r w:rsidRPr="004C306E">
              <w:rPr>
                <w:rFonts w:ascii="BIZ UDPゴシック" w:eastAsia="BIZ UDPゴシック" w:hAnsi="BIZ UDPゴシック" w:cs="ＭＳ 明朝" w:hint="eastAsia"/>
                <w:b/>
                <w:bCs/>
                <w:sz w:val="24"/>
              </w:rPr>
              <w:t>資料</w:t>
            </w:r>
            <w:r>
              <w:rPr>
                <w:rFonts w:ascii="BIZ UDPゴシック" w:eastAsia="BIZ UDPゴシック" w:hAnsi="BIZ UDPゴシック" w:cs="ＭＳ 明朝" w:hint="eastAsia"/>
                <w:b/>
                <w:bCs/>
                <w:sz w:val="24"/>
              </w:rPr>
              <w:t>8-2</w:t>
            </w:r>
            <w:r w:rsidRPr="004C306E">
              <w:rPr>
                <w:rFonts w:ascii="BIZ UDPゴシック" w:eastAsia="BIZ UDPゴシック" w:hAnsi="BIZ UDPゴシック" w:cs="ＭＳ 明朝" w:hint="eastAsia"/>
                <w:b/>
                <w:bCs/>
                <w:sz w:val="24"/>
              </w:rPr>
              <w:t xml:space="preserve">　</w:t>
            </w:r>
            <w:r>
              <w:rPr>
                <w:rFonts w:ascii="BIZ UDPゴシック" w:eastAsia="BIZ UDPゴシック" w:hAnsi="BIZ UDPゴシック" w:cs="ＭＳ 明朝" w:hint="eastAsia"/>
                <w:b/>
                <w:bCs/>
                <w:sz w:val="24"/>
              </w:rPr>
              <w:t>教員免許更新制について</w:t>
            </w:r>
          </w:p>
          <w:p w14:paraId="3BD32BDA" w14:textId="219A74A2" w:rsidR="00C06E29" w:rsidRDefault="00C06E29" w:rsidP="00C06E29">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幼稚園、認定こども園の方々に御理解、お取り組みいただきたいこと</w:t>
            </w:r>
          </w:p>
          <w:p w14:paraId="3D7941D8" w14:textId="5B183FAB" w:rsidR="00C06E29" w:rsidRPr="004C306E" w:rsidRDefault="00C06E29" w:rsidP="00C06E29">
            <w:pPr>
              <w:snapToGrid w:val="0"/>
              <w:spacing w:beforeLines="25" w:before="90" w:afterLines="25" w:after="90" w:line="300" w:lineRule="auto"/>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１．はじめに（必ずご確認ください）</w:t>
            </w:r>
          </w:p>
          <w:p w14:paraId="026AAC73" w14:textId="77777777" w:rsidR="00C06E29" w:rsidRDefault="00C06E29" w:rsidP="00C06E29">
            <w:pPr>
              <w:snapToGrid w:val="0"/>
              <w:spacing w:beforeLines="25" w:before="90" w:afterLines="25" w:after="90" w:line="300" w:lineRule="auto"/>
              <w:ind w:firstLineChars="100" w:firstLine="240"/>
              <w:rPr>
                <w:rFonts w:cs="ＭＳ 明朝"/>
                <w:bCs/>
                <w:sz w:val="24"/>
              </w:rPr>
            </w:pPr>
            <w:r w:rsidRPr="00C06E29">
              <w:rPr>
                <w:rFonts w:cs="ＭＳ 明朝" w:hint="eastAsia"/>
                <w:bCs/>
                <w:sz w:val="24"/>
              </w:rPr>
              <w:t>教員免許更新制については、本制度の発展的解消（廃止）に向け、今通常国会への法律提出を目指して準備を進めているところです。仮に今通常国会で法改正が実現した場合、施行日は「令和４年７月１日」とする方向で検討しており、７月１日以降に免許状の修了確認期限又は有効期間の満了の日を迎える者は、免許状更新講習の受講や免許の更新手続の必要がなくなることになります</w:t>
            </w:r>
            <w:r>
              <w:rPr>
                <w:rFonts w:cs="ＭＳ 明朝" w:hint="eastAsia"/>
                <w:bCs/>
                <w:sz w:val="24"/>
              </w:rPr>
              <w:t>。</w:t>
            </w:r>
          </w:p>
          <w:p w14:paraId="2F5A5088" w14:textId="6DEF3A7C" w:rsidR="00C06E29" w:rsidRPr="007405DA" w:rsidRDefault="00C06E29" w:rsidP="00C06E29">
            <w:pPr>
              <w:snapToGrid w:val="0"/>
              <w:spacing w:beforeLines="25" w:before="90" w:afterLines="25" w:after="90" w:line="300" w:lineRule="auto"/>
              <w:ind w:firstLineChars="100" w:firstLine="240"/>
              <w:rPr>
                <w:rFonts w:cs="ＭＳ 明朝"/>
                <w:bCs/>
                <w:sz w:val="24"/>
              </w:rPr>
            </w:pPr>
            <w:r>
              <w:rPr>
                <w:rFonts w:cs="ＭＳ 明朝" w:hint="eastAsia"/>
                <w:bCs/>
                <w:sz w:val="24"/>
              </w:rPr>
              <w:t>（略）</w:t>
            </w:r>
          </w:p>
        </w:tc>
      </w:tr>
    </w:tbl>
    <w:p w14:paraId="489DA7FD" w14:textId="77777777" w:rsidR="00C06E29" w:rsidRDefault="00C06E29" w:rsidP="00C06E29">
      <w:pPr>
        <w:snapToGrid w:val="0"/>
        <w:spacing w:line="360" w:lineRule="auto"/>
        <w:ind w:left="600" w:rightChars="-135" w:right="-283" w:hangingChars="150" w:hanging="600"/>
        <w:contextualSpacing/>
        <w:rPr>
          <w:rFonts w:ascii="BIZ UDPゴシック" w:eastAsia="BIZ UDPゴシック" w:hAnsi="BIZ UDPゴシック" w:cs="Courier New"/>
          <w:b/>
          <w:sz w:val="40"/>
          <w:szCs w:val="40"/>
        </w:rPr>
      </w:pPr>
    </w:p>
    <w:p w14:paraId="0A4A98F0" w14:textId="77777777" w:rsidR="00C06E29" w:rsidRPr="00C06E29" w:rsidRDefault="00C06E29" w:rsidP="005567DF">
      <w:pPr>
        <w:snapToGrid w:val="0"/>
        <w:spacing w:beforeLines="25" w:before="90" w:afterLines="25" w:after="90" w:line="300" w:lineRule="auto"/>
        <w:ind w:firstLineChars="100" w:firstLine="240"/>
        <w:rPr>
          <w:rFonts w:cs="ＭＳ 明朝"/>
          <w:bCs/>
          <w:sz w:val="24"/>
        </w:rPr>
      </w:pPr>
    </w:p>
    <w:sectPr w:rsidR="00C06E29" w:rsidRPr="00C06E29" w:rsidSect="00C66AC0">
      <w:footerReference w:type="default" r:id="rId15"/>
      <w:pgSz w:w="11906" w:h="16838" w:code="9"/>
      <w:pgMar w:top="709" w:right="1134" w:bottom="993"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1B0C1" w14:textId="77777777" w:rsidR="003E4A11" w:rsidRDefault="003E4A11" w:rsidP="00AC6D2B">
      <w:r>
        <w:separator/>
      </w:r>
    </w:p>
  </w:endnote>
  <w:endnote w:type="continuationSeparator" w:id="0">
    <w:p w14:paraId="60871B09" w14:textId="77777777" w:rsidR="003E4A11" w:rsidRDefault="003E4A11"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altName w:val="Courier New"/>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071668"/>
      <w:docPartObj>
        <w:docPartGallery w:val="Page Numbers (Bottom of Page)"/>
        <w:docPartUnique/>
      </w:docPartObj>
    </w:sdtPr>
    <w:sdtEndPr/>
    <w:sdtContent>
      <w:p w14:paraId="71DD8E51" w14:textId="0B29AE48" w:rsidR="004D7216" w:rsidRDefault="004D7216" w:rsidP="003B15AE">
        <w:pPr>
          <w:pStyle w:val="ac"/>
          <w:jc w:val="center"/>
        </w:pPr>
        <w:r>
          <w:fldChar w:fldCharType="begin"/>
        </w:r>
        <w:r>
          <w:instrText>PAGE   \* MERGEFORMAT</w:instrText>
        </w:r>
        <w:r>
          <w:fldChar w:fldCharType="separate"/>
        </w:r>
        <w:r w:rsidR="008C6161" w:rsidRPr="008C6161">
          <w:rPr>
            <w:noProof/>
            <w:lang w:val="ja-JP"/>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AC234" w14:textId="77777777" w:rsidR="003E4A11" w:rsidRDefault="003E4A11" w:rsidP="00AC6D2B">
      <w:r>
        <w:separator/>
      </w:r>
    </w:p>
  </w:footnote>
  <w:footnote w:type="continuationSeparator" w:id="0">
    <w:p w14:paraId="155D657F" w14:textId="77777777" w:rsidR="003E4A11" w:rsidRDefault="003E4A11"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CC925A7"/>
    <w:multiLevelType w:val="hybridMultilevel"/>
    <w:tmpl w:val="6F22CFF6"/>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6FEF"/>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E87"/>
    <w:rsid w:val="00017540"/>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1991"/>
    <w:rsid w:val="000525CC"/>
    <w:rsid w:val="00052D76"/>
    <w:rsid w:val="00052FDB"/>
    <w:rsid w:val="000536C7"/>
    <w:rsid w:val="0005371F"/>
    <w:rsid w:val="0005374B"/>
    <w:rsid w:val="00053A13"/>
    <w:rsid w:val="0005473A"/>
    <w:rsid w:val="00055101"/>
    <w:rsid w:val="00056082"/>
    <w:rsid w:val="000601A2"/>
    <w:rsid w:val="000610EC"/>
    <w:rsid w:val="00061EB3"/>
    <w:rsid w:val="00063DC5"/>
    <w:rsid w:val="00064928"/>
    <w:rsid w:val="00064C46"/>
    <w:rsid w:val="00064CDF"/>
    <w:rsid w:val="00064EDE"/>
    <w:rsid w:val="0006509A"/>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534"/>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D03"/>
    <w:rsid w:val="000D1EC5"/>
    <w:rsid w:val="000D33BF"/>
    <w:rsid w:val="000D3C00"/>
    <w:rsid w:val="000D3C46"/>
    <w:rsid w:val="000D3D9A"/>
    <w:rsid w:val="000D5275"/>
    <w:rsid w:val="000D5FB8"/>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2891"/>
    <w:rsid w:val="000F456D"/>
    <w:rsid w:val="000F5489"/>
    <w:rsid w:val="000F56A5"/>
    <w:rsid w:val="000F57F1"/>
    <w:rsid w:val="000F5E2F"/>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936"/>
    <w:rsid w:val="00113D82"/>
    <w:rsid w:val="0011485A"/>
    <w:rsid w:val="00114E12"/>
    <w:rsid w:val="00114E5A"/>
    <w:rsid w:val="00114F50"/>
    <w:rsid w:val="001155F0"/>
    <w:rsid w:val="00115876"/>
    <w:rsid w:val="001158CA"/>
    <w:rsid w:val="001166DE"/>
    <w:rsid w:val="001174A4"/>
    <w:rsid w:val="0011792D"/>
    <w:rsid w:val="00117C5E"/>
    <w:rsid w:val="0012049C"/>
    <w:rsid w:val="001205DA"/>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98E"/>
    <w:rsid w:val="00130EBC"/>
    <w:rsid w:val="0013105E"/>
    <w:rsid w:val="00131874"/>
    <w:rsid w:val="00131995"/>
    <w:rsid w:val="00131BC2"/>
    <w:rsid w:val="001329BD"/>
    <w:rsid w:val="00132EF7"/>
    <w:rsid w:val="00133D9E"/>
    <w:rsid w:val="001341B1"/>
    <w:rsid w:val="00134A76"/>
    <w:rsid w:val="001353A5"/>
    <w:rsid w:val="00135F27"/>
    <w:rsid w:val="00136A05"/>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2E3D"/>
    <w:rsid w:val="00153511"/>
    <w:rsid w:val="001555BE"/>
    <w:rsid w:val="00155605"/>
    <w:rsid w:val="00155E24"/>
    <w:rsid w:val="001563B7"/>
    <w:rsid w:val="001569E3"/>
    <w:rsid w:val="00156ADA"/>
    <w:rsid w:val="00156F88"/>
    <w:rsid w:val="00157C87"/>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6E5D"/>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71F7"/>
    <w:rsid w:val="001C799F"/>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95F"/>
    <w:rsid w:val="00211BF7"/>
    <w:rsid w:val="0021244C"/>
    <w:rsid w:val="002128A1"/>
    <w:rsid w:val="00213886"/>
    <w:rsid w:val="002147D8"/>
    <w:rsid w:val="00214AC5"/>
    <w:rsid w:val="002159B6"/>
    <w:rsid w:val="00216B01"/>
    <w:rsid w:val="002174AB"/>
    <w:rsid w:val="002179D7"/>
    <w:rsid w:val="00217CD6"/>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718"/>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548"/>
    <w:rsid w:val="00260750"/>
    <w:rsid w:val="00261012"/>
    <w:rsid w:val="00261402"/>
    <w:rsid w:val="00261A2B"/>
    <w:rsid w:val="00261C2A"/>
    <w:rsid w:val="002627FB"/>
    <w:rsid w:val="00262C6C"/>
    <w:rsid w:val="00262D41"/>
    <w:rsid w:val="00262EF4"/>
    <w:rsid w:val="002632F7"/>
    <w:rsid w:val="00263408"/>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413"/>
    <w:rsid w:val="002827C5"/>
    <w:rsid w:val="00282C40"/>
    <w:rsid w:val="00283599"/>
    <w:rsid w:val="0028399C"/>
    <w:rsid w:val="00284397"/>
    <w:rsid w:val="002847FE"/>
    <w:rsid w:val="00284ED1"/>
    <w:rsid w:val="00285109"/>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6E0A"/>
    <w:rsid w:val="00297407"/>
    <w:rsid w:val="0029745D"/>
    <w:rsid w:val="00297F86"/>
    <w:rsid w:val="002A0B80"/>
    <w:rsid w:val="002A0E5F"/>
    <w:rsid w:val="002A3437"/>
    <w:rsid w:val="002A34CA"/>
    <w:rsid w:val="002A3A82"/>
    <w:rsid w:val="002A41EB"/>
    <w:rsid w:val="002A4617"/>
    <w:rsid w:val="002A623F"/>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031B"/>
    <w:rsid w:val="002D1434"/>
    <w:rsid w:val="002D3F43"/>
    <w:rsid w:val="002D4755"/>
    <w:rsid w:val="002D5757"/>
    <w:rsid w:val="002D5F8B"/>
    <w:rsid w:val="002D6479"/>
    <w:rsid w:val="002D6603"/>
    <w:rsid w:val="002E0F25"/>
    <w:rsid w:val="002E1710"/>
    <w:rsid w:val="002E18EA"/>
    <w:rsid w:val="002E1AFD"/>
    <w:rsid w:val="002E1DDD"/>
    <w:rsid w:val="002E1F9C"/>
    <w:rsid w:val="002E28D0"/>
    <w:rsid w:val="002E2DE0"/>
    <w:rsid w:val="002E4E0A"/>
    <w:rsid w:val="002E50CD"/>
    <w:rsid w:val="002E5974"/>
    <w:rsid w:val="002E5B2F"/>
    <w:rsid w:val="002E613E"/>
    <w:rsid w:val="002E6B94"/>
    <w:rsid w:val="002E7618"/>
    <w:rsid w:val="002E79C8"/>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472A5"/>
    <w:rsid w:val="003500C6"/>
    <w:rsid w:val="003522A0"/>
    <w:rsid w:val="00353372"/>
    <w:rsid w:val="00353E68"/>
    <w:rsid w:val="003555D3"/>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A76"/>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130"/>
    <w:rsid w:val="003A763F"/>
    <w:rsid w:val="003B0F68"/>
    <w:rsid w:val="003B1500"/>
    <w:rsid w:val="003B15AE"/>
    <w:rsid w:val="003B1820"/>
    <w:rsid w:val="003B2085"/>
    <w:rsid w:val="003B2547"/>
    <w:rsid w:val="003B303A"/>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1D36"/>
    <w:rsid w:val="003E2B00"/>
    <w:rsid w:val="003E31F7"/>
    <w:rsid w:val="003E3397"/>
    <w:rsid w:val="003E457A"/>
    <w:rsid w:val="003E4A11"/>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586A"/>
    <w:rsid w:val="003F6890"/>
    <w:rsid w:val="003F78D7"/>
    <w:rsid w:val="00400F3F"/>
    <w:rsid w:val="00401E93"/>
    <w:rsid w:val="004021A7"/>
    <w:rsid w:val="00402417"/>
    <w:rsid w:val="004026E0"/>
    <w:rsid w:val="00402D75"/>
    <w:rsid w:val="00403039"/>
    <w:rsid w:val="00403E8A"/>
    <w:rsid w:val="00404337"/>
    <w:rsid w:val="004044EA"/>
    <w:rsid w:val="00404B86"/>
    <w:rsid w:val="00404C5C"/>
    <w:rsid w:val="00405CEA"/>
    <w:rsid w:val="004063CC"/>
    <w:rsid w:val="004066B8"/>
    <w:rsid w:val="00407209"/>
    <w:rsid w:val="00407399"/>
    <w:rsid w:val="004113A5"/>
    <w:rsid w:val="004115A1"/>
    <w:rsid w:val="00411E95"/>
    <w:rsid w:val="00412BE1"/>
    <w:rsid w:val="0041434E"/>
    <w:rsid w:val="00414D33"/>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8DC"/>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1FCC"/>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06E"/>
    <w:rsid w:val="004C3DC0"/>
    <w:rsid w:val="004C3EFA"/>
    <w:rsid w:val="004C56E8"/>
    <w:rsid w:val="004C5C24"/>
    <w:rsid w:val="004C6BD5"/>
    <w:rsid w:val="004C7174"/>
    <w:rsid w:val="004C7390"/>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16"/>
    <w:rsid w:val="004D75FC"/>
    <w:rsid w:val="004E07AE"/>
    <w:rsid w:val="004E0BCB"/>
    <w:rsid w:val="004E0F2C"/>
    <w:rsid w:val="004E153B"/>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1778"/>
    <w:rsid w:val="004F3DE3"/>
    <w:rsid w:val="004F57EB"/>
    <w:rsid w:val="004F6899"/>
    <w:rsid w:val="004F6F7C"/>
    <w:rsid w:val="004F74FF"/>
    <w:rsid w:val="004F7723"/>
    <w:rsid w:val="004F77AB"/>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24E8"/>
    <w:rsid w:val="00512F2C"/>
    <w:rsid w:val="005135C0"/>
    <w:rsid w:val="00513C80"/>
    <w:rsid w:val="005148D5"/>
    <w:rsid w:val="0051493E"/>
    <w:rsid w:val="00514A31"/>
    <w:rsid w:val="00514F4E"/>
    <w:rsid w:val="005153ED"/>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412"/>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487"/>
    <w:rsid w:val="00545693"/>
    <w:rsid w:val="005458FC"/>
    <w:rsid w:val="00545D98"/>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7DF"/>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713"/>
    <w:rsid w:val="005C76B5"/>
    <w:rsid w:val="005C79E6"/>
    <w:rsid w:val="005D076F"/>
    <w:rsid w:val="005D0975"/>
    <w:rsid w:val="005D0A2E"/>
    <w:rsid w:val="005D1674"/>
    <w:rsid w:val="005D19A8"/>
    <w:rsid w:val="005D1D3D"/>
    <w:rsid w:val="005D1E1A"/>
    <w:rsid w:val="005D2033"/>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2DC0"/>
    <w:rsid w:val="005E455C"/>
    <w:rsid w:val="005E4CE5"/>
    <w:rsid w:val="005E5A2B"/>
    <w:rsid w:val="005E6452"/>
    <w:rsid w:val="005E76E1"/>
    <w:rsid w:val="005F0843"/>
    <w:rsid w:val="005F0FD5"/>
    <w:rsid w:val="005F125F"/>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42F"/>
    <w:rsid w:val="006265AA"/>
    <w:rsid w:val="00627A0D"/>
    <w:rsid w:val="00630119"/>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025"/>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412"/>
    <w:rsid w:val="00656991"/>
    <w:rsid w:val="0065798A"/>
    <w:rsid w:val="00657B39"/>
    <w:rsid w:val="00657ECA"/>
    <w:rsid w:val="00657F19"/>
    <w:rsid w:val="00661F18"/>
    <w:rsid w:val="00662203"/>
    <w:rsid w:val="00662A84"/>
    <w:rsid w:val="00662FE1"/>
    <w:rsid w:val="006637A7"/>
    <w:rsid w:val="00663E73"/>
    <w:rsid w:val="006646CE"/>
    <w:rsid w:val="00664D34"/>
    <w:rsid w:val="006659E9"/>
    <w:rsid w:val="00665ABB"/>
    <w:rsid w:val="00666545"/>
    <w:rsid w:val="00666D72"/>
    <w:rsid w:val="006702F7"/>
    <w:rsid w:val="00670915"/>
    <w:rsid w:val="00671500"/>
    <w:rsid w:val="00671919"/>
    <w:rsid w:val="0067286B"/>
    <w:rsid w:val="00672ABA"/>
    <w:rsid w:val="006735DF"/>
    <w:rsid w:val="006738C4"/>
    <w:rsid w:val="00673D55"/>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0FE9"/>
    <w:rsid w:val="006D1E68"/>
    <w:rsid w:val="006D229F"/>
    <w:rsid w:val="006D2BDA"/>
    <w:rsid w:val="006D340C"/>
    <w:rsid w:val="006D3613"/>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0873"/>
    <w:rsid w:val="006F16C6"/>
    <w:rsid w:val="006F1819"/>
    <w:rsid w:val="006F1969"/>
    <w:rsid w:val="006F1D1E"/>
    <w:rsid w:val="006F2BD0"/>
    <w:rsid w:val="006F3727"/>
    <w:rsid w:val="006F723C"/>
    <w:rsid w:val="006F7532"/>
    <w:rsid w:val="006F77A5"/>
    <w:rsid w:val="006F781C"/>
    <w:rsid w:val="006F7CEC"/>
    <w:rsid w:val="00701CFD"/>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5DA"/>
    <w:rsid w:val="007405F6"/>
    <w:rsid w:val="007406EA"/>
    <w:rsid w:val="00740CF9"/>
    <w:rsid w:val="007418B8"/>
    <w:rsid w:val="0074236D"/>
    <w:rsid w:val="00742835"/>
    <w:rsid w:val="00743884"/>
    <w:rsid w:val="0074388B"/>
    <w:rsid w:val="00743E91"/>
    <w:rsid w:val="00743F2D"/>
    <w:rsid w:val="00744005"/>
    <w:rsid w:val="0074408B"/>
    <w:rsid w:val="00744A86"/>
    <w:rsid w:val="00744D88"/>
    <w:rsid w:val="00744EF4"/>
    <w:rsid w:val="00745475"/>
    <w:rsid w:val="00746154"/>
    <w:rsid w:val="00746271"/>
    <w:rsid w:val="00747CFB"/>
    <w:rsid w:val="007508D6"/>
    <w:rsid w:val="00750BEE"/>
    <w:rsid w:val="007516DC"/>
    <w:rsid w:val="007517AB"/>
    <w:rsid w:val="00752699"/>
    <w:rsid w:val="00752EDB"/>
    <w:rsid w:val="00752FE6"/>
    <w:rsid w:val="007537E3"/>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018"/>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47E5"/>
    <w:rsid w:val="0079581F"/>
    <w:rsid w:val="00795C16"/>
    <w:rsid w:val="00796306"/>
    <w:rsid w:val="00796742"/>
    <w:rsid w:val="00796A5A"/>
    <w:rsid w:val="00796BE0"/>
    <w:rsid w:val="00796DC0"/>
    <w:rsid w:val="00797948"/>
    <w:rsid w:val="007A10FF"/>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ABA"/>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6E2B"/>
    <w:rsid w:val="007D7726"/>
    <w:rsid w:val="007D7BF8"/>
    <w:rsid w:val="007E02F4"/>
    <w:rsid w:val="007E113C"/>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633"/>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44F"/>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19CB"/>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6161"/>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349"/>
    <w:rsid w:val="009265EA"/>
    <w:rsid w:val="00926636"/>
    <w:rsid w:val="00926FE3"/>
    <w:rsid w:val="0092797A"/>
    <w:rsid w:val="00927EC6"/>
    <w:rsid w:val="0093029F"/>
    <w:rsid w:val="00930777"/>
    <w:rsid w:val="00931930"/>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FE8"/>
    <w:rsid w:val="00961097"/>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2C92"/>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6D3"/>
    <w:rsid w:val="009847CA"/>
    <w:rsid w:val="00984F76"/>
    <w:rsid w:val="00985010"/>
    <w:rsid w:val="009867E5"/>
    <w:rsid w:val="00986A21"/>
    <w:rsid w:val="00986BEF"/>
    <w:rsid w:val="009876E1"/>
    <w:rsid w:val="00990418"/>
    <w:rsid w:val="009905B0"/>
    <w:rsid w:val="009914F1"/>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EF6"/>
    <w:rsid w:val="009A4214"/>
    <w:rsid w:val="009A4218"/>
    <w:rsid w:val="009A4FE4"/>
    <w:rsid w:val="009A560F"/>
    <w:rsid w:val="009A5F57"/>
    <w:rsid w:val="009A6A60"/>
    <w:rsid w:val="009B05A9"/>
    <w:rsid w:val="009B084C"/>
    <w:rsid w:val="009B08A4"/>
    <w:rsid w:val="009B0B2E"/>
    <w:rsid w:val="009B138C"/>
    <w:rsid w:val="009B14D5"/>
    <w:rsid w:val="009B1CB6"/>
    <w:rsid w:val="009B20A9"/>
    <w:rsid w:val="009B283A"/>
    <w:rsid w:val="009B2C05"/>
    <w:rsid w:val="009B35AA"/>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5AF5"/>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2B1"/>
    <w:rsid w:val="00A106F2"/>
    <w:rsid w:val="00A10978"/>
    <w:rsid w:val="00A123D9"/>
    <w:rsid w:val="00A12C81"/>
    <w:rsid w:val="00A12CDD"/>
    <w:rsid w:val="00A12DAB"/>
    <w:rsid w:val="00A12FF4"/>
    <w:rsid w:val="00A1338F"/>
    <w:rsid w:val="00A14546"/>
    <w:rsid w:val="00A148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4C35"/>
    <w:rsid w:val="00A25268"/>
    <w:rsid w:val="00A2527A"/>
    <w:rsid w:val="00A259BA"/>
    <w:rsid w:val="00A25ABA"/>
    <w:rsid w:val="00A25CE2"/>
    <w:rsid w:val="00A26844"/>
    <w:rsid w:val="00A26D4E"/>
    <w:rsid w:val="00A277C5"/>
    <w:rsid w:val="00A3122D"/>
    <w:rsid w:val="00A31E5D"/>
    <w:rsid w:val="00A31F0A"/>
    <w:rsid w:val="00A31F39"/>
    <w:rsid w:val="00A32186"/>
    <w:rsid w:val="00A33761"/>
    <w:rsid w:val="00A33ABA"/>
    <w:rsid w:val="00A346D0"/>
    <w:rsid w:val="00A348E5"/>
    <w:rsid w:val="00A34B2C"/>
    <w:rsid w:val="00A34B79"/>
    <w:rsid w:val="00A35153"/>
    <w:rsid w:val="00A35485"/>
    <w:rsid w:val="00A35A4F"/>
    <w:rsid w:val="00A35D03"/>
    <w:rsid w:val="00A35F25"/>
    <w:rsid w:val="00A36217"/>
    <w:rsid w:val="00A36360"/>
    <w:rsid w:val="00A4003B"/>
    <w:rsid w:val="00A400BC"/>
    <w:rsid w:val="00A4025A"/>
    <w:rsid w:val="00A410A6"/>
    <w:rsid w:val="00A41354"/>
    <w:rsid w:val="00A42852"/>
    <w:rsid w:val="00A42CAC"/>
    <w:rsid w:val="00A42E7E"/>
    <w:rsid w:val="00A43833"/>
    <w:rsid w:val="00A443C9"/>
    <w:rsid w:val="00A45BBA"/>
    <w:rsid w:val="00A4666F"/>
    <w:rsid w:val="00A46714"/>
    <w:rsid w:val="00A46E08"/>
    <w:rsid w:val="00A47278"/>
    <w:rsid w:val="00A47516"/>
    <w:rsid w:val="00A47A4A"/>
    <w:rsid w:val="00A5056B"/>
    <w:rsid w:val="00A510AC"/>
    <w:rsid w:val="00A517D9"/>
    <w:rsid w:val="00A519EC"/>
    <w:rsid w:val="00A520B2"/>
    <w:rsid w:val="00A52132"/>
    <w:rsid w:val="00A52192"/>
    <w:rsid w:val="00A52308"/>
    <w:rsid w:val="00A52695"/>
    <w:rsid w:val="00A52881"/>
    <w:rsid w:val="00A52AD2"/>
    <w:rsid w:val="00A5326D"/>
    <w:rsid w:val="00A548D4"/>
    <w:rsid w:val="00A5496C"/>
    <w:rsid w:val="00A54A61"/>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57D"/>
    <w:rsid w:val="00A776EC"/>
    <w:rsid w:val="00A7793E"/>
    <w:rsid w:val="00A80FD3"/>
    <w:rsid w:val="00A81222"/>
    <w:rsid w:val="00A812C8"/>
    <w:rsid w:val="00A81BCD"/>
    <w:rsid w:val="00A81DD5"/>
    <w:rsid w:val="00A8232B"/>
    <w:rsid w:val="00A8260C"/>
    <w:rsid w:val="00A833DF"/>
    <w:rsid w:val="00A83F79"/>
    <w:rsid w:val="00A85040"/>
    <w:rsid w:val="00A85732"/>
    <w:rsid w:val="00A86148"/>
    <w:rsid w:val="00A86CC2"/>
    <w:rsid w:val="00A86F0C"/>
    <w:rsid w:val="00A86F5A"/>
    <w:rsid w:val="00A90786"/>
    <w:rsid w:val="00A90C5F"/>
    <w:rsid w:val="00A91021"/>
    <w:rsid w:val="00A911C1"/>
    <w:rsid w:val="00A91D83"/>
    <w:rsid w:val="00A92427"/>
    <w:rsid w:val="00A933FF"/>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39D"/>
    <w:rsid w:val="00B429BE"/>
    <w:rsid w:val="00B43713"/>
    <w:rsid w:val="00B43A97"/>
    <w:rsid w:val="00B43F8A"/>
    <w:rsid w:val="00B46420"/>
    <w:rsid w:val="00B46A06"/>
    <w:rsid w:val="00B46D8A"/>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31D"/>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94C"/>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2FC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703"/>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29"/>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2AB9"/>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CA"/>
    <w:rsid w:val="00C55EFE"/>
    <w:rsid w:val="00C55F42"/>
    <w:rsid w:val="00C564BA"/>
    <w:rsid w:val="00C5663B"/>
    <w:rsid w:val="00C56A84"/>
    <w:rsid w:val="00C576F3"/>
    <w:rsid w:val="00C601BB"/>
    <w:rsid w:val="00C605AB"/>
    <w:rsid w:val="00C6078D"/>
    <w:rsid w:val="00C60F04"/>
    <w:rsid w:val="00C63100"/>
    <w:rsid w:val="00C63603"/>
    <w:rsid w:val="00C63D10"/>
    <w:rsid w:val="00C64CAA"/>
    <w:rsid w:val="00C651FA"/>
    <w:rsid w:val="00C66342"/>
    <w:rsid w:val="00C66AC0"/>
    <w:rsid w:val="00C70781"/>
    <w:rsid w:val="00C70AB0"/>
    <w:rsid w:val="00C71629"/>
    <w:rsid w:val="00C719B3"/>
    <w:rsid w:val="00C71C25"/>
    <w:rsid w:val="00C725C7"/>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3C7"/>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0F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A39"/>
    <w:rsid w:val="00CD5BDC"/>
    <w:rsid w:val="00CD5F39"/>
    <w:rsid w:val="00CD6937"/>
    <w:rsid w:val="00CD7C9E"/>
    <w:rsid w:val="00CE0C2D"/>
    <w:rsid w:val="00CE16E0"/>
    <w:rsid w:val="00CE214B"/>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5133"/>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0F0"/>
    <w:rsid w:val="00D10620"/>
    <w:rsid w:val="00D1108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47A07"/>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10F9"/>
    <w:rsid w:val="00D9113C"/>
    <w:rsid w:val="00D9197A"/>
    <w:rsid w:val="00D91E77"/>
    <w:rsid w:val="00D91EC5"/>
    <w:rsid w:val="00D927FF"/>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4ED6"/>
    <w:rsid w:val="00DA5620"/>
    <w:rsid w:val="00DA57DF"/>
    <w:rsid w:val="00DA5B28"/>
    <w:rsid w:val="00DA5D52"/>
    <w:rsid w:val="00DA5EEC"/>
    <w:rsid w:val="00DA605C"/>
    <w:rsid w:val="00DA6B46"/>
    <w:rsid w:val="00DA744A"/>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B85"/>
    <w:rsid w:val="00DD449F"/>
    <w:rsid w:val="00DD44ED"/>
    <w:rsid w:val="00DD4DA5"/>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94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5C64"/>
    <w:rsid w:val="00E061D7"/>
    <w:rsid w:val="00E07253"/>
    <w:rsid w:val="00E10589"/>
    <w:rsid w:val="00E11F7B"/>
    <w:rsid w:val="00E122F4"/>
    <w:rsid w:val="00E13026"/>
    <w:rsid w:val="00E1319C"/>
    <w:rsid w:val="00E14CD6"/>
    <w:rsid w:val="00E14DE3"/>
    <w:rsid w:val="00E167D7"/>
    <w:rsid w:val="00E16951"/>
    <w:rsid w:val="00E16A24"/>
    <w:rsid w:val="00E16FF8"/>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05A"/>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01D"/>
    <w:rsid w:val="00EE170D"/>
    <w:rsid w:val="00EE1E48"/>
    <w:rsid w:val="00EE2A97"/>
    <w:rsid w:val="00EE2DA8"/>
    <w:rsid w:val="00EE3498"/>
    <w:rsid w:val="00EE3BAA"/>
    <w:rsid w:val="00EE4948"/>
    <w:rsid w:val="00EE4DB8"/>
    <w:rsid w:val="00EE5DC3"/>
    <w:rsid w:val="00EE5EAD"/>
    <w:rsid w:val="00EE6792"/>
    <w:rsid w:val="00EE73C0"/>
    <w:rsid w:val="00EE7A09"/>
    <w:rsid w:val="00EE7A38"/>
    <w:rsid w:val="00EF02D6"/>
    <w:rsid w:val="00EF1124"/>
    <w:rsid w:val="00EF132A"/>
    <w:rsid w:val="00EF1826"/>
    <w:rsid w:val="00EF2954"/>
    <w:rsid w:val="00EF3FA8"/>
    <w:rsid w:val="00EF45FD"/>
    <w:rsid w:val="00EF4B01"/>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4EB6"/>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778"/>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0BE"/>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1C5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D69"/>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0835"/>
    <w:rsid w:val="00FC105E"/>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B1B"/>
    <w:rsid w:val="00FE1FD8"/>
    <w:rsid w:val="00FE2424"/>
    <w:rsid w:val="00FE24E9"/>
    <w:rsid w:val="00FE27BC"/>
    <w:rsid w:val="00FE2A6E"/>
    <w:rsid w:val="00FE35FB"/>
    <w:rsid w:val="00FE47D4"/>
    <w:rsid w:val="00FE54A8"/>
    <w:rsid w:val="00FE627F"/>
    <w:rsid w:val="00FE64B8"/>
    <w:rsid w:val="00FF04F6"/>
    <w:rsid w:val="00FF0DF0"/>
    <w:rsid w:val="00FF170A"/>
    <w:rsid w:val="00FF2BFD"/>
    <w:rsid w:val="00FF2D85"/>
    <w:rsid w:val="00FF2FB5"/>
    <w:rsid w:val="00FF31C7"/>
    <w:rsid w:val="00FF32BF"/>
    <w:rsid w:val="00FF3D50"/>
    <w:rsid w:val="00FF4961"/>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mhlw.go.jp/stf/newpage_24264.html" TargetMode="External"/><Relationship Id="rId14" Type="http://schemas.openxmlformats.org/officeDocument/2006/relationships/hyperlink" Target="https://www8.cao.go.jp/shoushi/shinseido/administer/setsumeikai/r040225/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92EE4-263E-4D0B-BFE8-4F4F7D008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6</Pages>
  <Words>728</Words>
  <Characters>4150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辻本 和晃</cp:lastModifiedBy>
  <cp:revision>96</cp:revision>
  <cp:lastPrinted>2022-03-16T10:22:00Z</cp:lastPrinted>
  <dcterms:created xsi:type="dcterms:W3CDTF">2021-11-29T02:30:00Z</dcterms:created>
  <dcterms:modified xsi:type="dcterms:W3CDTF">2022-03-18T01:26:00Z</dcterms:modified>
</cp:coreProperties>
</file>