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5559BB">
        <w:trPr>
          <w:trHeight w:val="2858"/>
        </w:trPr>
        <w:tc>
          <w:tcPr>
            <w:tcW w:w="951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4ADADD2B" w:rsidR="00695D10" w:rsidRPr="00B26BC6" w:rsidRDefault="0059544B" w:rsidP="00B26BC6">
            <w:pPr>
              <w:jc w:val="center"/>
              <w:rPr>
                <w:rFonts w:eastAsia="ＭＳ ゴシック"/>
                <w:bCs/>
                <w:kern w:val="0"/>
                <w:sz w:val="24"/>
              </w:rPr>
            </w:pPr>
            <w:r w:rsidRPr="00A54A61">
              <w:rPr>
                <w:rFonts w:ascii="ＭＳ ゴシック" w:eastAsia="ＭＳ ゴシック" w:hAnsi="ＭＳ ゴシック" w:hint="eastAsia"/>
                <w:w w:val="200"/>
                <w:kern w:val="0"/>
                <w:sz w:val="24"/>
                <w:shd w:val="pct15" w:color="auto" w:fill="FFFFFF"/>
              </w:rPr>
              <w:t>№</w:t>
            </w:r>
            <w:r w:rsidR="00D30B33">
              <w:rPr>
                <w:rFonts w:ascii="ＭＳ ゴシック" w:eastAsia="ＭＳ ゴシック" w:hAnsi="ＭＳ ゴシック" w:hint="eastAsia"/>
                <w:w w:val="200"/>
                <w:kern w:val="0"/>
                <w:sz w:val="24"/>
                <w:shd w:val="pct15" w:color="auto" w:fill="FFFFFF"/>
              </w:rPr>
              <w:t>2</w:t>
            </w:r>
            <w:r w:rsidR="00692A2B">
              <w:rPr>
                <w:rFonts w:ascii="ＭＳ ゴシック" w:eastAsia="ＭＳ ゴシック" w:hAnsi="ＭＳ ゴシック" w:hint="eastAsia"/>
                <w:w w:val="200"/>
                <w:kern w:val="0"/>
                <w:sz w:val="24"/>
                <w:shd w:val="pct15" w:color="auto" w:fill="FFFFFF"/>
              </w:rPr>
              <w:t>5</w:t>
            </w:r>
            <w:r w:rsidR="00D30B33">
              <w:rPr>
                <w:rFonts w:ascii="ＭＳ ゴシック" w:eastAsia="ＭＳ ゴシック" w:hAnsi="ＭＳ ゴシック" w:hint="eastAsia"/>
                <w:w w:val="200"/>
                <w:kern w:val="0"/>
                <w:sz w:val="24"/>
                <w:shd w:val="pct15" w:color="auto" w:fill="FFFFFF"/>
              </w:rPr>
              <w:t>-</w:t>
            </w:r>
            <w:r w:rsidR="009A16D1">
              <w:rPr>
                <w:rFonts w:ascii="ＭＳ ゴシック" w:eastAsia="ＭＳ ゴシック" w:hAnsi="ＭＳ ゴシック" w:hint="eastAsia"/>
                <w:w w:val="200"/>
                <w:kern w:val="0"/>
                <w:sz w:val="24"/>
                <w:shd w:val="pct15" w:color="auto" w:fill="FFFFFF"/>
              </w:rPr>
              <w:t>30</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692A2B">
              <w:rPr>
                <w:rFonts w:eastAsia="ＭＳ ゴシック" w:hint="eastAsia"/>
                <w:bCs/>
                <w:kern w:val="0"/>
                <w:sz w:val="24"/>
              </w:rPr>
              <w:t>5</w:t>
            </w:r>
            <w:r w:rsidR="0005473A" w:rsidRPr="00007934">
              <w:rPr>
                <w:rFonts w:eastAsia="ＭＳ ゴシック"/>
                <w:bCs/>
                <w:kern w:val="0"/>
                <w:sz w:val="24"/>
              </w:rPr>
              <w:t>（</w:t>
            </w:r>
            <w:r w:rsidR="00BF1711" w:rsidRPr="00007934">
              <w:rPr>
                <w:rFonts w:eastAsia="ＭＳ ゴシック"/>
                <w:bCs/>
                <w:kern w:val="0"/>
                <w:sz w:val="24"/>
              </w:rPr>
              <w:t>令和</w:t>
            </w:r>
            <w:r w:rsidR="00692A2B">
              <w:rPr>
                <w:rFonts w:eastAsia="ＭＳ ゴシック" w:hint="eastAsia"/>
                <w:bCs/>
                <w:kern w:val="0"/>
                <w:sz w:val="24"/>
              </w:rPr>
              <w:t>7</w:t>
            </w:r>
            <w:r w:rsidR="0005473A" w:rsidRPr="00007934">
              <w:rPr>
                <w:rFonts w:eastAsia="ＭＳ ゴシック"/>
                <w:bCs/>
                <w:kern w:val="0"/>
                <w:sz w:val="24"/>
              </w:rPr>
              <w:t>）年</w:t>
            </w:r>
            <w:r w:rsidR="002F35AB">
              <w:rPr>
                <w:rFonts w:eastAsia="ＭＳ ゴシック" w:hint="eastAsia"/>
                <w:bCs/>
                <w:kern w:val="0"/>
                <w:sz w:val="24"/>
              </w:rPr>
              <w:t>10</w:t>
            </w:r>
            <w:r w:rsidR="0005473A" w:rsidRPr="00007934">
              <w:rPr>
                <w:rFonts w:eastAsia="ＭＳ ゴシック"/>
                <w:bCs/>
                <w:kern w:val="0"/>
                <w:sz w:val="24"/>
              </w:rPr>
              <w:t>月</w:t>
            </w:r>
            <w:r w:rsidR="009A16D1">
              <w:rPr>
                <w:rFonts w:eastAsia="ＭＳ ゴシック" w:hint="eastAsia"/>
                <w:bCs/>
                <w:kern w:val="0"/>
                <w:sz w:val="24"/>
              </w:rPr>
              <w:t>31</w:t>
            </w:r>
            <w:r w:rsidR="0005473A" w:rsidRPr="00007934">
              <w:rPr>
                <w:rFonts w:eastAsia="ＭＳ ゴシック"/>
                <w:bCs/>
                <w:kern w:val="0"/>
                <w:sz w:val="24"/>
              </w:rPr>
              <w:t>日</w:t>
            </w:r>
          </w:p>
          <w:p w14:paraId="51E54B3C" w14:textId="5D448DD2"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69FDE9EB"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34DD922" w:rsidR="00695D10" w:rsidRPr="0055464A" w:rsidRDefault="00695D10" w:rsidP="00695D10">
            <w:pPr>
              <w:tabs>
                <w:tab w:val="left" w:pos="1275"/>
              </w:tabs>
              <w:jc w:val="center"/>
              <w:rPr>
                <w:rFonts w:ascii="ＭＳ ゴシック" w:eastAsia="ＭＳ ゴシック" w:hAnsi="ＭＳ ゴシック"/>
                <w:b/>
                <w:bCs/>
              </w:rPr>
            </w:pPr>
            <w:r w:rsidRPr="0055464A">
              <w:rPr>
                <w:rFonts w:ascii="ＭＳ ゴシック" w:eastAsia="ＭＳ ゴシック" w:hAnsi="ＭＳ ゴシック" w:hint="eastAsia"/>
                <w:b/>
                <w:bCs/>
                <w:sz w:val="28"/>
                <w:szCs w:val="28"/>
              </w:rPr>
              <w:t>全　国　保　育　協　議　会</w:t>
            </w:r>
          </w:p>
          <w:p w14:paraId="15E436A8" w14:textId="17D2347F"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294BC04A"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15E4856C" w14:textId="4E71509B" w:rsidR="00F902C9" w:rsidRPr="007E1933" w:rsidRDefault="001F2764" w:rsidP="005559BB">
      <w:pPr>
        <w:autoSpaceDE w:val="0"/>
        <w:autoSpaceDN w:val="0"/>
        <w:adjustRightInd w:val="0"/>
        <w:snapToGrid w:val="0"/>
        <w:spacing w:beforeLines="100" w:before="360" w:afterLines="100" w:after="36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0" w:name="_Hlk35423116"/>
      <w:bookmarkStart w:id="1" w:name="_Hlk26984729"/>
      <w:bookmarkStart w:id="2" w:name="_Hlk68703844"/>
    </w:p>
    <w:p w14:paraId="69F318E3" w14:textId="763261C9" w:rsidR="009E2C09" w:rsidRDefault="00DD1256" w:rsidP="009E2C09">
      <w:pPr>
        <w:pStyle w:val="a9"/>
        <w:numPr>
          <w:ilvl w:val="0"/>
          <w:numId w:val="1"/>
        </w:numPr>
        <w:tabs>
          <w:tab w:val="left" w:leader="middleDot" w:pos="9463"/>
          <w:tab w:val="left" w:pos="10080"/>
        </w:tabs>
        <w:spacing w:beforeLines="50" w:before="180"/>
        <w:ind w:leftChars="0" w:left="397" w:right="-285" w:hanging="397"/>
        <w:rPr>
          <w:rFonts w:ascii="BIZ UDPゴシック" w:eastAsia="BIZ UDPゴシック" w:hAnsi="BIZ UDPゴシック"/>
          <w:w w:val="99"/>
          <w:sz w:val="26"/>
          <w:szCs w:val="26"/>
        </w:rPr>
      </w:pPr>
      <w:r w:rsidRPr="009E2C09">
        <w:rPr>
          <w:rFonts w:ascii="BIZ UDPゴシック" w:eastAsia="BIZ UDPゴシック" w:hAnsi="BIZ UDPゴシック" w:hint="eastAsia"/>
          <w:w w:val="99"/>
          <w:sz w:val="26"/>
          <w:szCs w:val="26"/>
        </w:rPr>
        <w:t>第</w:t>
      </w:r>
      <w:r w:rsidR="00692A2B" w:rsidRPr="009E2C09">
        <w:rPr>
          <w:rFonts w:ascii="BIZ UDPゴシック" w:eastAsia="BIZ UDPゴシック" w:hAnsi="BIZ UDPゴシック" w:hint="eastAsia"/>
          <w:w w:val="99"/>
          <w:sz w:val="26"/>
          <w:szCs w:val="26"/>
        </w:rPr>
        <w:t>1</w:t>
      </w:r>
      <w:r w:rsidR="002F35AB" w:rsidRPr="009E2C09">
        <w:rPr>
          <w:rFonts w:ascii="BIZ UDPゴシック" w:eastAsia="BIZ UDPゴシック" w:hAnsi="BIZ UDPゴシック" w:hint="eastAsia"/>
          <w:w w:val="99"/>
          <w:sz w:val="26"/>
          <w:szCs w:val="26"/>
        </w:rPr>
        <w:t>2</w:t>
      </w:r>
      <w:r w:rsidRPr="009E2C09">
        <w:rPr>
          <w:rFonts w:ascii="BIZ UDPゴシック" w:eastAsia="BIZ UDPゴシック" w:hAnsi="BIZ UDPゴシック" w:hint="eastAsia"/>
          <w:w w:val="99"/>
          <w:sz w:val="26"/>
          <w:szCs w:val="26"/>
        </w:rPr>
        <w:t>回子ども・子育て支援等分科会が開催される（こども家庭庁）</w:t>
      </w:r>
      <w:r w:rsidR="009E2C09" w:rsidRPr="001C18F5">
        <w:rPr>
          <w:rFonts w:ascii="BIZ UDPゴシック" w:eastAsia="BIZ UDPゴシック" w:hAnsi="BIZ UDPゴシック"/>
          <w:w w:val="99"/>
          <w:sz w:val="26"/>
          <w:szCs w:val="26"/>
        </w:rPr>
        <w:tab/>
      </w:r>
      <w:r w:rsidR="009E2C09">
        <w:rPr>
          <w:rFonts w:ascii="BIZ UDPゴシック" w:eastAsia="BIZ UDPゴシック" w:hAnsi="BIZ UDPゴシック" w:hint="eastAsia"/>
          <w:w w:val="99"/>
          <w:sz w:val="26"/>
          <w:szCs w:val="26"/>
        </w:rPr>
        <w:t>1</w:t>
      </w:r>
    </w:p>
    <w:p w14:paraId="3F46B064" w14:textId="562934F9" w:rsidR="009E2C09" w:rsidRDefault="009E2C09" w:rsidP="009E2C09">
      <w:pPr>
        <w:pStyle w:val="a9"/>
        <w:numPr>
          <w:ilvl w:val="0"/>
          <w:numId w:val="1"/>
        </w:numPr>
        <w:tabs>
          <w:tab w:val="left" w:leader="middleDot" w:pos="9463"/>
          <w:tab w:val="left" w:pos="10080"/>
        </w:tabs>
        <w:spacing w:beforeLines="50" w:before="180"/>
        <w:ind w:leftChars="0" w:left="397" w:right="-285" w:hanging="39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【事務連絡】</w:t>
      </w:r>
      <w:r w:rsidRPr="009E2C09">
        <w:rPr>
          <w:rFonts w:ascii="BIZ UDPゴシック" w:eastAsia="BIZ UDPゴシック" w:hAnsi="BIZ UDPゴシック" w:hint="eastAsia"/>
          <w:w w:val="99"/>
          <w:sz w:val="26"/>
          <w:szCs w:val="26"/>
        </w:rPr>
        <w:t>社会福祉施設等における防犯に係る安全の確保について</w:t>
      </w:r>
      <w:r>
        <w:rPr>
          <w:rFonts w:ascii="BIZ UDPゴシック" w:eastAsia="BIZ UDPゴシック" w:hAnsi="BIZ UDPゴシック" w:hint="eastAsia"/>
          <w:w w:val="99"/>
          <w:sz w:val="26"/>
          <w:szCs w:val="26"/>
        </w:rPr>
        <w:t>（こども家庭庁、厚生労働省）</w:t>
      </w:r>
      <w:r w:rsidRPr="001C18F5">
        <w:rPr>
          <w:rFonts w:ascii="BIZ UDPゴシック" w:eastAsia="BIZ UDPゴシック" w:hAnsi="BIZ UDPゴシック"/>
          <w:w w:val="99"/>
          <w:sz w:val="26"/>
          <w:szCs w:val="26"/>
        </w:rPr>
        <w:tab/>
      </w:r>
      <w:r w:rsidR="00535B20">
        <w:rPr>
          <w:rFonts w:ascii="BIZ UDPゴシック" w:eastAsia="BIZ UDPゴシック" w:hAnsi="BIZ UDPゴシック" w:hint="eastAsia"/>
          <w:w w:val="99"/>
          <w:sz w:val="26"/>
          <w:szCs w:val="26"/>
        </w:rPr>
        <w:t>3</w:t>
      </w:r>
    </w:p>
    <w:p w14:paraId="71D8BBED" w14:textId="58497146" w:rsidR="00535B20" w:rsidRPr="00535B20" w:rsidRDefault="00535B20" w:rsidP="00535B20">
      <w:pPr>
        <w:pStyle w:val="a9"/>
        <w:numPr>
          <w:ilvl w:val="0"/>
          <w:numId w:val="1"/>
        </w:numPr>
        <w:tabs>
          <w:tab w:val="left" w:leader="middleDot" w:pos="9463"/>
          <w:tab w:val="left" w:pos="10080"/>
        </w:tabs>
        <w:spacing w:beforeLines="50" w:before="180"/>
        <w:ind w:leftChars="0" w:left="397" w:right="-285" w:hanging="397"/>
        <w:rPr>
          <w:rFonts w:ascii="BIZ UDPゴシック" w:eastAsia="BIZ UDPゴシック" w:hAnsi="BIZ UDPゴシック"/>
          <w:w w:val="99"/>
          <w:sz w:val="26"/>
          <w:szCs w:val="26"/>
        </w:rPr>
      </w:pPr>
      <w:bookmarkStart w:id="3" w:name="_Hlk212710444"/>
      <w:r>
        <w:rPr>
          <w:rFonts w:ascii="BIZ UDPゴシック" w:eastAsia="BIZ UDPゴシック" w:hAnsi="BIZ UDPゴシック" w:hint="eastAsia"/>
          <w:w w:val="99"/>
          <w:sz w:val="26"/>
          <w:szCs w:val="26"/>
        </w:rPr>
        <w:t>スマート・ライフ・プロジェクト推進における子ども向け普及啓発について（</w:t>
      </w:r>
      <w:r w:rsidR="00382C96">
        <w:rPr>
          <w:rFonts w:ascii="BIZ UDPゴシック" w:eastAsia="BIZ UDPゴシック" w:hAnsi="BIZ UDPゴシック" w:hint="eastAsia"/>
          <w:w w:val="99"/>
          <w:sz w:val="26"/>
          <w:szCs w:val="26"/>
        </w:rPr>
        <w:t>厚生労働省</w:t>
      </w:r>
      <w:r>
        <w:rPr>
          <w:rFonts w:ascii="BIZ UDPゴシック" w:eastAsia="BIZ UDPゴシック" w:hAnsi="BIZ UDPゴシック" w:hint="eastAsia"/>
          <w:w w:val="99"/>
          <w:sz w:val="26"/>
          <w:szCs w:val="26"/>
        </w:rPr>
        <w:t>）</w:t>
      </w:r>
      <w:bookmarkEnd w:id="3"/>
      <w:r w:rsidRPr="001C18F5">
        <w:rPr>
          <w:rFonts w:ascii="BIZ UDPゴシック" w:eastAsia="BIZ UDPゴシック" w:hAnsi="BIZ UDPゴシック"/>
          <w:w w:val="99"/>
          <w:sz w:val="26"/>
          <w:szCs w:val="26"/>
        </w:rPr>
        <w:tab/>
      </w:r>
      <w:r w:rsidR="00823DE8">
        <w:rPr>
          <w:rFonts w:ascii="BIZ UDPゴシック" w:eastAsia="BIZ UDPゴシック" w:hAnsi="BIZ UDPゴシック" w:hint="eastAsia"/>
          <w:w w:val="99"/>
          <w:sz w:val="26"/>
          <w:szCs w:val="26"/>
        </w:rPr>
        <w:t>3</w:t>
      </w:r>
    </w:p>
    <w:p w14:paraId="5463D6BB" w14:textId="32F3FC0E" w:rsidR="00007934" w:rsidRPr="007563BF" w:rsidRDefault="00007934" w:rsidP="00AA526B">
      <w:pPr>
        <w:tabs>
          <w:tab w:val="left" w:leader="middleDot" w:pos="9639"/>
          <w:tab w:val="left" w:pos="10080"/>
        </w:tabs>
        <w:snapToGrid w:val="0"/>
        <w:spacing w:beforeLines="40" w:before="144" w:afterLines="40" w:after="144"/>
        <w:rPr>
          <w:snapToGrid w:val="0"/>
        </w:rPr>
      </w:pPr>
      <w:bookmarkStart w:id="4" w:name="_Hlk36759458"/>
      <w:bookmarkStart w:id="5" w:name="_Hlk36052104"/>
      <w:bookmarkEnd w:id="0"/>
      <w:bookmarkEnd w:id="1"/>
      <w:bookmarkEnd w:id="2"/>
      <w:r w:rsidRPr="007563BF">
        <w:rPr>
          <w:snapToGrid w:val="0"/>
        </w:rPr>
        <w:t>-----------------------------------------------------------------------------------------------------------------------------------------</w:t>
      </w:r>
    </w:p>
    <w:bookmarkEnd w:id="4"/>
    <w:bookmarkEnd w:id="5"/>
    <w:p w14:paraId="17A9A8F1" w14:textId="7A91C476" w:rsidR="000F756A" w:rsidRPr="00CD363B" w:rsidRDefault="00CD363B" w:rsidP="00CD363B">
      <w:pPr>
        <w:pStyle w:val="a9"/>
        <w:numPr>
          <w:ilvl w:val="0"/>
          <w:numId w:val="7"/>
        </w:numPr>
        <w:snapToGrid w:val="0"/>
        <w:spacing w:beforeLines="100" w:before="360"/>
        <w:ind w:leftChars="0"/>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t>第</w:t>
      </w:r>
      <w:r w:rsidR="00692A2B">
        <w:rPr>
          <w:rFonts w:ascii="BIZ UDPゴシック" w:eastAsia="BIZ UDPゴシック" w:hAnsi="BIZ UDPゴシック" w:cs="Courier New" w:hint="eastAsia"/>
          <w:b/>
          <w:sz w:val="40"/>
          <w:szCs w:val="40"/>
        </w:rPr>
        <w:t>1</w:t>
      </w:r>
      <w:r w:rsidR="002F35AB">
        <w:rPr>
          <w:rFonts w:ascii="BIZ UDPゴシック" w:eastAsia="BIZ UDPゴシック" w:hAnsi="BIZ UDPゴシック" w:cs="Courier New" w:hint="eastAsia"/>
          <w:b/>
          <w:sz w:val="40"/>
          <w:szCs w:val="40"/>
        </w:rPr>
        <w:t>2</w:t>
      </w:r>
      <w:r>
        <w:rPr>
          <w:rFonts w:ascii="BIZ UDPゴシック" w:eastAsia="BIZ UDPゴシック" w:hAnsi="BIZ UDPゴシック" w:cs="Courier New" w:hint="eastAsia"/>
          <w:b/>
          <w:sz w:val="40"/>
          <w:szCs w:val="40"/>
        </w:rPr>
        <w:t>回子ども・子育て支援等分科会が開催</w:t>
      </w:r>
      <w:r w:rsidRPr="001D6B0C">
        <w:rPr>
          <w:rFonts w:ascii="BIZ UDPゴシック" w:eastAsia="BIZ UDPゴシック" w:hAnsi="BIZ UDPゴシック" w:cs="Courier New" w:hint="eastAsia"/>
          <w:b/>
          <w:sz w:val="40"/>
          <w:szCs w:val="40"/>
        </w:rPr>
        <w:t>される（こども家庭庁）</w:t>
      </w:r>
    </w:p>
    <w:p w14:paraId="0B225F77" w14:textId="6CFDCED5" w:rsidR="00494EC0" w:rsidRPr="00494EC0" w:rsidRDefault="00494EC0" w:rsidP="00494EC0">
      <w:pPr>
        <w:spacing w:beforeLines="25" w:before="90" w:afterLines="25" w:after="90" w:line="300" w:lineRule="auto"/>
        <w:ind w:firstLineChars="100" w:firstLine="240"/>
        <w:rPr>
          <w:rFonts w:cs="ＭＳ 明朝"/>
          <w:bCs/>
          <w:sz w:val="24"/>
        </w:rPr>
      </w:pPr>
      <w:r w:rsidRPr="00494EC0">
        <w:rPr>
          <w:rFonts w:cs="ＭＳ 明朝" w:hint="eastAsia"/>
          <w:bCs/>
          <w:sz w:val="24"/>
        </w:rPr>
        <w:t>令和</w:t>
      </w:r>
      <w:r w:rsidR="00692A2B">
        <w:rPr>
          <w:rFonts w:cs="ＭＳ 明朝" w:hint="eastAsia"/>
          <w:bCs/>
          <w:sz w:val="24"/>
        </w:rPr>
        <w:t>7</w:t>
      </w:r>
      <w:r w:rsidRPr="00494EC0">
        <w:rPr>
          <w:rFonts w:cs="ＭＳ 明朝" w:hint="eastAsia"/>
          <w:bCs/>
          <w:sz w:val="24"/>
        </w:rPr>
        <w:t>年</w:t>
      </w:r>
      <w:r w:rsidR="002F35AB">
        <w:rPr>
          <w:rFonts w:cs="ＭＳ 明朝" w:hint="eastAsia"/>
          <w:bCs/>
          <w:sz w:val="24"/>
        </w:rPr>
        <w:t>10</w:t>
      </w:r>
      <w:r w:rsidRPr="00494EC0">
        <w:rPr>
          <w:rFonts w:cs="ＭＳ 明朝" w:hint="eastAsia"/>
          <w:bCs/>
          <w:sz w:val="24"/>
        </w:rPr>
        <w:t>月</w:t>
      </w:r>
      <w:r w:rsidR="002F35AB">
        <w:rPr>
          <w:rFonts w:cs="ＭＳ 明朝" w:hint="eastAsia"/>
          <w:bCs/>
          <w:sz w:val="24"/>
        </w:rPr>
        <w:t>20</w:t>
      </w:r>
      <w:r w:rsidRPr="00494EC0">
        <w:rPr>
          <w:rFonts w:cs="ＭＳ 明朝" w:hint="eastAsia"/>
          <w:bCs/>
          <w:sz w:val="24"/>
        </w:rPr>
        <w:t>日、「第</w:t>
      </w:r>
      <w:r w:rsidR="00692A2B">
        <w:rPr>
          <w:rFonts w:cs="ＭＳ 明朝" w:hint="eastAsia"/>
          <w:bCs/>
          <w:sz w:val="24"/>
        </w:rPr>
        <w:t>1</w:t>
      </w:r>
      <w:r w:rsidR="002F35AB">
        <w:rPr>
          <w:rFonts w:cs="ＭＳ 明朝" w:hint="eastAsia"/>
          <w:bCs/>
          <w:sz w:val="24"/>
        </w:rPr>
        <w:t>2</w:t>
      </w:r>
      <w:r w:rsidRPr="00494EC0">
        <w:rPr>
          <w:rFonts w:cs="ＭＳ 明朝" w:hint="eastAsia"/>
          <w:bCs/>
          <w:sz w:val="24"/>
        </w:rPr>
        <w:t>回子ども・子育て支援等分科会」が開催されました。</w:t>
      </w:r>
    </w:p>
    <w:p w14:paraId="40B4FEAB" w14:textId="1C0239FC" w:rsidR="00494EC0" w:rsidRPr="00494EC0" w:rsidRDefault="00535B20" w:rsidP="00494EC0">
      <w:pPr>
        <w:spacing w:beforeLines="25" w:before="90" w:afterLines="25" w:after="90" w:line="300" w:lineRule="auto"/>
        <w:ind w:firstLineChars="100" w:firstLine="240"/>
        <w:rPr>
          <w:rFonts w:cs="ＭＳ 明朝"/>
          <w:bCs/>
          <w:sz w:val="24"/>
        </w:rPr>
      </w:pPr>
      <w:r>
        <w:rPr>
          <w:rFonts w:ascii="UD デジタル 教科書体 NP-R" w:eastAsia="UD デジタル 教科書体 NP-R" w:cs="ＭＳ 明朝"/>
          <w:bCs/>
          <w:noProof/>
          <w:sz w:val="24"/>
        </w:rPr>
        <w:drawing>
          <wp:anchor distT="0" distB="0" distL="114300" distR="114300" simplePos="0" relativeHeight="251725824" behindDoc="0" locked="0" layoutInCell="1" allowOverlap="1" wp14:anchorId="6C6BB714" wp14:editId="2027EDF1">
            <wp:simplePos x="0" y="0"/>
            <wp:positionH relativeFrom="margin">
              <wp:align>right</wp:align>
            </wp:positionH>
            <wp:positionV relativeFrom="paragraph">
              <wp:posOffset>45085</wp:posOffset>
            </wp:positionV>
            <wp:extent cx="3397885" cy="1910715"/>
            <wp:effectExtent l="0" t="0" r="0" b="0"/>
            <wp:wrapSquare wrapText="bothSides"/>
            <wp:docPr id="1942999115" name="図 5" descr="男性の写真のコラージュ&#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99115" name="図 5" descr="男性の写真のコラージュ&#10;&#10;中程度の精度で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885" cy="1910715"/>
                    </a:xfrm>
                    <a:prstGeom prst="rect">
                      <a:avLst/>
                    </a:prstGeom>
                  </pic:spPr>
                </pic:pic>
              </a:graphicData>
            </a:graphic>
            <wp14:sizeRelH relativeFrom="margin">
              <wp14:pctWidth>0</wp14:pctWidth>
            </wp14:sizeRelH>
            <wp14:sizeRelV relativeFrom="margin">
              <wp14:pctHeight>0</wp14:pctHeight>
            </wp14:sizeRelV>
          </wp:anchor>
        </w:drawing>
      </w:r>
      <w:r w:rsidR="00494EC0" w:rsidRPr="00494EC0">
        <w:rPr>
          <w:rFonts w:cs="ＭＳ 明朝" w:hint="eastAsia"/>
          <w:bCs/>
          <w:sz w:val="24"/>
        </w:rPr>
        <w:t>「子ども・子育て支援等分科会」は、「こども家庭審議会」のもとに設置される分科会で、主に「子ども・子育て支援法の施行に関する重要事項を調査審議」するとされています。令和</w:t>
      </w:r>
      <w:r w:rsidR="00494EC0" w:rsidRPr="00494EC0">
        <w:rPr>
          <w:rFonts w:cs="ＭＳ 明朝" w:hint="eastAsia"/>
          <w:bCs/>
          <w:sz w:val="24"/>
        </w:rPr>
        <w:t>4</w:t>
      </w:r>
      <w:r w:rsidR="00494EC0" w:rsidRPr="00494EC0">
        <w:rPr>
          <w:rFonts w:cs="ＭＳ 明朝" w:hint="eastAsia"/>
          <w:bCs/>
          <w:sz w:val="24"/>
        </w:rPr>
        <w:t>年度まで内閣府に置かれていた「子ども・子育て会議」の後継組織</w:t>
      </w:r>
      <w:r>
        <w:rPr>
          <w:rFonts w:cs="ＭＳ 明朝" w:hint="eastAsia"/>
          <w:bCs/>
          <w:sz w:val="24"/>
        </w:rPr>
        <w:t>です</w:t>
      </w:r>
      <w:r w:rsidR="00494EC0" w:rsidRPr="00494EC0">
        <w:rPr>
          <w:rFonts w:cs="ＭＳ 明朝" w:hint="eastAsia"/>
          <w:bCs/>
          <w:sz w:val="24"/>
        </w:rPr>
        <w:t>。</w:t>
      </w:r>
    </w:p>
    <w:p w14:paraId="3E4BC734" w14:textId="3B1158CA" w:rsidR="004B698D" w:rsidRDefault="00494EC0" w:rsidP="00494EC0">
      <w:pPr>
        <w:spacing w:beforeLines="25" w:before="90" w:afterLines="25" w:after="90" w:line="300" w:lineRule="auto"/>
        <w:ind w:firstLineChars="100" w:firstLine="240"/>
        <w:rPr>
          <w:rFonts w:cs="ＭＳ 明朝"/>
          <w:bCs/>
          <w:sz w:val="24"/>
        </w:rPr>
      </w:pPr>
      <w:r w:rsidRPr="00494EC0">
        <w:rPr>
          <w:rFonts w:cs="ＭＳ 明朝" w:hint="eastAsia"/>
          <w:bCs/>
          <w:sz w:val="24"/>
        </w:rPr>
        <w:t>第</w:t>
      </w:r>
      <w:r w:rsidR="00692A2B">
        <w:rPr>
          <w:rFonts w:cs="ＭＳ 明朝" w:hint="eastAsia"/>
          <w:bCs/>
          <w:sz w:val="24"/>
        </w:rPr>
        <w:t>1</w:t>
      </w:r>
      <w:r w:rsidR="002F35AB">
        <w:rPr>
          <w:rFonts w:cs="ＭＳ 明朝" w:hint="eastAsia"/>
          <w:bCs/>
          <w:sz w:val="24"/>
        </w:rPr>
        <w:t>2</w:t>
      </w:r>
      <w:r w:rsidRPr="00494EC0">
        <w:rPr>
          <w:rFonts w:cs="ＭＳ 明朝" w:hint="eastAsia"/>
          <w:bCs/>
          <w:sz w:val="24"/>
        </w:rPr>
        <w:t>回子ども・子育て支援等分科会では、下記について、確認・協議が行われました。</w:t>
      </w:r>
    </w:p>
    <w:tbl>
      <w:tblPr>
        <w:tblStyle w:val="a4"/>
        <w:tblW w:w="0" w:type="auto"/>
        <w:tblInd w:w="1" w:type="dxa"/>
        <w:tblLook w:val="04A0" w:firstRow="1" w:lastRow="0" w:firstColumn="1" w:lastColumn="0" w:noHBand="0" w:noVBand="1"/>
      </w:tblPr>
      <w:tblGrid>
        <w:gridCol w:w="9627"/>
      </w:tblGrid>
      <w:tr w:rsidR="00CD363B" w:rsidRPr="00CD363B" w14:paraId="0CB82416" w14:textId="77777777" w:rsidTr="00CD363B">
        <w:tc>
          <w:tcPr>
            <w:tcW w:w="9627" w:type="dxa"/>
          </w:tcPr>
          <w:p w14:paraId="297CFB17" w14:textId="1422F448" w:rsidR="00440D84" w:rsidRPr="00F02BC3" w:rsidRDefault="00F02BC3" w:rsidP="00692A2B">
            <w:pPr>
              <w:spacing w:afterLines="25" w:after="90" w:line="300" w:lineRule="auto"/>
              <w:rPr>
                <w:rFonts w:asciiTheme="majorEastAsia" w:eastAsiaTheme="majorEastAsia" w:hAnsiTheme="majorEastAsia" w:cs="ＭＳ 明朝"/>
                <w:bCs/>
                <w:sz w:val="24"/>
              </w:rPr>
            </w:pPr>
            <w:r w:rsidRPr="00F02BC3">
              <w:rPr>
                <w:rFonts w:asciiTheme="majorEastAsia" w:eastAsiaTheme="majorEastAsia" w:hAnsiTheme="majorEastAsia" w:cs="ＭＳ 明朝" w:hint="eastAsia"/>
                <w:bCs/>
                <w:sz w:val="24"/>
              </w:rPr>
              <w:t>（１）</w:t>
            </w:r>
            <w:r w:rsidR="002F35AB">
              <w:rPr>
                <w:rFonts w:asciiTheme="majorEastAsia" w:eastAsiaTheme="majorEastAsia" w:hAnsiTheme="majorEastAsia" w:cs="ＭＳ 明朝" w:hint="eastAsia"/>
                <w:bCs/>
                <w:sz w:val="24"/>
              </w:rPr>
              <w:t>令和8年度予算概算要求について</w:t>
            </w:r>
          </w:p>
          <w:p w14:paraId="07FCA8E5" w14:textId="39A7E4CB" w:rsidR="00CD363B" w:rsidRPr="00F02BC3" w:rsidRDefault="00F02BC3" w:rsidP="00CD363B">
            <w:pPr>
              <w:spacing w:afterLines="25" w:after="90" w:line="300" w:lineRule="auto"/>
              <w:ind w:left="480" w:hangingChars="200" w:hanging="480"/>
              <w:rPr>
                <w:rFonts w:ascii="ＭＳ ゴシック" w:eastAsia="ＭＳ ゴシック" w:hAnsi="ＭＳ ゴシック" w:cs="ＭＳ 明朝"/>
                <w:bCs/>
                <w:sz w:val="24"/>
              </w:rPr>
            </w:pPr>
            <w:r w:rsidRPr="00F02BC3">
              <w:rPr>
                <w:rFonts w:asciiTheme="majorEastAsia" w:eastAsiaTheme="majorEastAsia" w:hAnsiTheme="majorEastAsia" w:cs="ＭＳ 明朝" w:hint="eastAsia"/>
                <w:bCs/>
                <w:sz w:val="24"/>
              </w:rPr>
              <w:t>（２）</w:t>
            </w:r>
            <w:r w:rsidR="00692A2B" w:rsidRPr="00F02BC3">
              <w:rPr>
                <w:rFonts w:ascii="ＭＳ ゴシック" w:eastAsia="ＭＳ ゴシック" w:hAnsi="ＭＳ ゴシック" w:cs="ＭＳ 明朝" w:hint="eastAsia"/>
                <w:bCs/>
                <w:sz w:val="24"/>
              </w:rPr>
              <w:t>こども誰でも通園制度の本格実施に向けた検討状況</w:t>
            </w:r>
            <w:r w:rsidR="00CD363B" w:rsidRPr="00F02BC3">
              <w:rPr>
                <w:rFonts w:ascii="ＭＳ ゴシック" w:eastAsia="ＭＳ ゴシック" w:hAnsi="ＭＳ ゴシック" w:cs="ＭＳ 明朝" w:hint="eastAsia"/>
                <w:bCs/>
                <w:sz w:val="24"/>
              </w:rPr>
              <w:t>について</w:t>
            </w:r>
          </w:p>
          <w:p w14:paraId="46718996" w14:textId="2441C52C" w:rsidR="00F02BC3" w:rsidRPr="002F35AB" w:rsidRDefault="00F02BC3" w:rsidP="002F35AB">
            <w:pPr>
              <w:spacing w:afterLines="25" w:after="90" w:line="300" w:lineRule="auto"/>
              <w:ind w:left="480" w:hangingChars="200" w:hanging="480"/>
              <w:rPr>
                <w:rFonts w:ascii="ＭＳ ゴシック" w:eastAsia="ＭＳ ゴシック" w:hAnsi="ＭＳ ゴシック" w:cs="ＭＳ 明朝"/>
                <w:bCs/>
                <w:sz w:val="24"/>
              </w:rPr>
            </w:pPr>
            <w:r w:rsidRPr="00F02BC3">
              <w:rPr>
                <w:rFonts w:ascii="ＭＳ ゴシック" w:eastAsia="ＭＳ ゴシック" w:hAnsi="ＭＳ ゴシック" w:cs="ＭＳ 明朝" w:hint="eastAsia"/>
                <w:bCs/>
                <w:sz w:val="24"/>
              </w:rPr>
              <w:t>（</w:t>
            </w:r>
            <w:r w:rsidR="002F35AB">
              <w:rPr>
                <w:rFonts w:ascii="ＭＳ ゴシック" w:eastAsia="ＭＳ ゴシック" w:hAnsi="ＭＳ ゴシック" w:cs="ＭＳ 明朝" w:hint="eastAsia"/>
                <w:bCs/>
                <w:sz w:val="24"/>
              </w:rPr>
              <w:t>３</w:t>
            </w:r>
            <w:r w:rsidRPr="00F02BC3">
              <w:rPr>
                <w:rFonts w:ascii="ＭＳ ゴシック" w:eastAsia="ＭＳ ゴシック" w:hAnsi="ＭＳ ゴシック" w:cs="ＭＳ 明朝" w:hint="eastAsia"/>
                <w:bCs/>
                <w:sz w:val="24"/>
              </w:rPr>
              <w:t>）</w:t>
            </w:r>
            <w:r w:rsidR="002F35AB">
              <w:rPr>
                <w:rFonts w:ascii="ＭＳ ゴシック" w:eastAsia="ＭＳ ゴシック" w:hAnsi="ＭＳ ゴシック" w:cs="ＭＳ 明朝" w:hint="eastAsia"/>
                <w:bCs/>
                <w:sz w:val="24"/>
              </w:rPr>
              <w:t>公定価格</w:t>
            </w:r>
            <w:r w:rsidR="00692A2B" w:rsidRPr="00F02BC3">
              <w:rPr>
                <w:rFonts w:ascii="ＭＳ ゴシック" w:eastAsia="ＭＳ ゴシック" w:hAnsi="ＭＳ ゴシック" w:cs="ＭＳ 明朝" w:hint="eastAsia"/>
                <w:bCs/>
                <w:sz w:val="24"/>
              </w:rPr>
              <w:t>について</w:t>
            </w:r>
          </w:p>
        </w:tc>
      </w:tr>
    </w:tbl>
    <w:p w14:paraId="0E83A317" w14:textId="3C5443FA" w:rsidR="00440D84" w:rsidRDefault="00CD363B" w:rsidP="00440D84">
      <w:pPr>
        <w:spacing w:afterLines="25" w:after="90" w:line="300" w:lineRule="auto"/>
        <w:ind w:firstLineChars="100" w:firstLine="240"/>
        <w:rPr>
          <w:rFonts w:cs="ＭＳ 明朝"/>
          <w:bCs/>
          <w:sz w:val="24"/>
        </w:rPr>
      </w:pPr>
      <w:r>
        <w:rPr>
          <w:rFonts w:cs="ＭＳ 明朝" w:hint="eastAsia"/>
          <w:bCs/>
          <w:sz w:val="24"/>
        </w:rPr>
        <w:lastRenderedPageBreak/>
        <w:t>本会からは、</w:t>
      </w:r>
      <w:r w:rsidR="00F02BC3">
        <w:rPr>
          <w:rFonts w:cs="ＭＳ 明朝" w:hint="eastAsia"/>
          <w:bCs/>
          <w:sz w:val="24"/>
        </w:rPr>
        <w:t>北野久美</w:t>
      </w:r>
      <w:r>
        <w:rPr>
          <w:rFonts w:cs="ＭＳ 明朝" w:hint="eastAsia"/>
          <w:bCs/>
          <w:sz w:val="24"/>
        </w:rPr>
        <w:t>副会長（全国保育士会会長）が委員</w:t>
      </w:r>
      <w:r w:rsidR="002F35AB">
        <w:rPr>
          <w:rFonts w:cs="ＭＳ 明朝" w:hint="eastAsia"/>
          <w:bCs/>
          <w:sz w:val="24"/>
        </w:rPr>
        <w:t>として</w:t>
      </w:r>
      <w:r w:rsidR="00F02BC3">
        <w:rPr>
          <w:rFonts w:cs="ＭＳ 明朝" w:hint="eastAsia"/>
          <w:bCs/>
          <w:sz w:val="24"/>
        </w:rPr>
        <w:t>出席</w:t>
      </w:r>
      <w:r>
        <w:rPr>
          <w:rFonts w:cs="ＭＳ 明朝" w:hint="eastAsia"/>
          <w:bCs/>
          <w:sz w:val="24"/>
        </w:rPr>
        <w:t>しており、上記の内容を受け、</w:t>
      </w:r>
      <w:r w:rsidR="00440D84">
        <w:rPr>
          <w:rFonts w:cs="ＭＳ 明朝" w:hint="eastAsia"/>
          <w:bCs/>
          <w:sz w:val="24"/>
        </w:rPr>
        <w:t>事前に</w:t>
      </w:r>
      <w:r w:rsidR="00535B20">
        <w:rPr>
          <w:rFonts w:cs="ＭＳ 明朝" w:hint="eastAsia"/>
          <w:bCs/>
          <w:sz w:val="24"/>
        </w:rPr>
        <w:t>意見書</w:t>
      </w:r>
      <w:r w:rsidR="00440D84">
        <w:rPr>
          <w:rFonts w:cs="ＭＳ 明朝" w:hint="eastAsia"/>
          <w:bCs/>
          <w:sz w:val="24"/>
        </w:rPr>
        <w:t>を提出したうえで、</w:t>
      </w:r>
      <w:r>
        <w:rPr>
          <w:rFonts w:cs="ＭＳ 明朝" w:hint="eastAsia"/>
          <w:bCs/>
          <w:sz w:val="24"/>
        </w:rPr>
        <w:t>下記内容を発言しています。</w:t>
      </w:r>
      <w:r w:rsidR="00355777">
        <w:rPr>
          <w:rFonts w:cs="ＭＳ 明朝" w:hint="eastAsia"/>
          <w:bCs/>
          <w:sz w:val="24"/>
        </w:rPr>
        <w:t>発言の主な内容は以下のとおりです。</w:t>
      </w:r>
      <w:r w:rsidR="00440D84" w:rsidRPr="00440D84">
        <w:rPr>
          <w:rFonts w:cs="ＭＳ 明朝" w:hint="eastAsia"/>
          <w:bCs/>
          <w:sz w:val="24"/>
          <w:u w:val="single"/>
        </w:rPr>
        <w:t>提出</w:t>
      </w:r>
      <w:r w:rsidR="00535B20">
        <w:rPr>
          <w:rFonts w:cs="ＭＳ 明朝" w:hint="eastAsia"/>
          <w:bCs/>
          <w:sz w:val="24"/>
          <w:u w:val="single"/>
        </w:rPr>
        <w:t>した意見書</w:t>
      </w:r>
      <w:r w:rsidR="00440D84" w:rsidRPr="00440D84">
        <w:rPr>
          <w:rFonts w:cs="ＭＳ 明朝" w:hint="eastAsia"/>
          <w:bCs/>
          <w:sz w:val="24"/>
          <w:u w:val="single"/>
        </w:rPr>
        <w:t>については、別添</w:t>
      </w:r>
      <w:r w:rsidR="00166CE5">
        <w:rPr>
          <w:rFonts w:cs="ＭＳ 明朝" w:hint="eastAsia"/>
          <w:bCs/>
          <w:sz w:val="24"/>
          <w:u w:val="single"/>
        </w:rPr>
        <w:t>①</w:t>
      </w:r>
      <w:r w:rsidR="00440D84" w:rsidRPr="00440D84">
        <w:rPr>
          <w:rFonts w:cs="ＭＳ 明朝" w:hint="eastAsia"/>
          <w:bCs/>
          <w:sz w:val="24"/>
          <w:u w:val="single"/>
        </w:rPr>
        <w:t>をご覧ください</w:t>
      </w:r>
      <w:r w:rsidR="00440D84">
        <w:rPr>
          <w:rFonts w:cs="ＭＳ 明朝" w:hint="eastAsia"/>
          <w:bCs/>
          <w:sz w:val="24"/>
        </w:rPr>
        <w:t>。</w:t>
      </w:r>
    </w:p>
    <w:tbl>
      <w:tblPr>
        <w:tblStyle w:val="a4"/>
        <w:tblW w:w="0" w:type="auto"/>
        <w:tblLook w:val="04A0" w:firstRow="1" w:lastRow="0" w:firstColumn="1" w:lastColumn="0" w:noHBand="0" w:noVBand="1"/>
      </w:tblPr>
      <w:tblGrid>
        <w:gridCol w:w="9628"/>
      </w:tblGrid>
      <w:tr w:rsidR="00CD363B" w:rsidRPr="00355777" w14:paraId="2E7DF557" w14:textId="77777777" w:rsidTr="00CD363B">
        <w:tc>
          <w:tcPr>
            <w:tcW w:w="9628" w:type="dxa"/>
          </w:tcPr>
          <w:p w14:paraId="768ABAA1" w14:textId="77777777" w:rsidR="00355777" w:rsidRPr="00355777" w:rsidRDefault="00355777" w:rsidP="00355777">
            <w:pPr>
              <w:spacing w:afterLines="25" w:after="90" w:line="300" w:lineRule="auto"/>
              <w:rPr>
                <w:rFonts w:asciiTheme="majorEastAsia" w:eastAsiaTheme="majorEastAsia" w:hAnsiTheme="majorEastAsia" w:cs="ＭＳ 明朝"/>
                <w:b/>
                <w:sz w:val="24"/>
              </w:rPr>
            </w:pPr>
            <w:r w:rsidRPr="00355777">
              <w:rPr>
                <w:rFonts w:asciiTheme="majorEastAsia" w:eastAsiaTheme="majorEastAsia" w:hAnsiTheme="majorEastAsia" w:cs="ＭＳ 明朝" w:hint="eastAsia"/>
                <w:b/>
                <w:sz w:val="24"/>
              </w:rPr>
              <w:t>【</w:t>
            </w:r>
            <w:r w:rsidRPr="00355777">
              <w:rPr>
                <w:rFonts w:asciiTheme="majorEastAsia" w:eastAsiaTheme="majorEastAsia" w:hAnsiTheme="majorEastAsia" w:cs="ＭＳ 明朝" w:hint="eastAsia"/>
                <w:b/>
                <w:sz w:val="24"/>
                <w:u w:val="single"/>
              </w:rPr>
              <w:t>処遇改善について</w:t>
            </w:r>
            <w:r w:rsidRPr="00355777">
              <w:rPr>
                <w:rFonts w:asciiTheme="majorEastAsia" w:eastAsiaTheme="majorEastAsia" w:hAnsiTheme="majorEastAsia" w:cs="ＭＳ 明朝" w:hint="eastAsia"/>
                <w:b/>
                <w:sz w:val="24"/>
              </w:rPr>
              <w:t>】</w:t>
            </w:r>
          </w:p>
          <w:p w14:paraId="43269744" w14:textId="77777777" w:rsidR="00355777" w:rsidRPr="00355777" w:rsidRDefault="00355777" w:rsidP="00355777">
            <w:pPr>
              <w:numPr>
                <w:ilvl w:val="0"/>
                <w:numId w:val="19"/>
              </w:numPr>
              <w:spacing w:afterLines="25" w:after="90" w:line="300" w:lineRule="auto"/>
              <w:rPr>
                <w:rFonts w:cs="ＭＳ 明朝"/>
                <w:bCs/>
                <w:sz w:val="24"/>
              </w:rPr>
            </w:pPr>
            <w:r w:rsidRPr="00355777">
              <w:rPr>
                <w:rFonts w:cs="ＭＳ 明朝" w:hint="eastAsia"/>
                <w:bCs/>
                <w:sz w:val="24"/>
              </w:rPr>
              <w:t>1</w:t>
            </w:r>
            <w:r w:rsidRPr="00355777">
              <w:rPr>
                <w:rFonts w:cs="ＭＳ 明朝" w:hint="eastAsia"/>
                <w:bCs/>
                <w:sz w:val="24"/>
              </w:rPr>
              <w:t>歳児における配置基準について加算措置が示されましたが、要件が課されている現状です。要件ではなく、配置基準の改善を要望します。</w:t>
            </w:r>
          </w:p>
          <w:p w14:paraId="3A85F162" w14:textId="77777777" w:rsidR="00355777" w:rsidRPr="00355777" w:rsidRDefault="00355777" w:rsidP="00355777">
            <w:pPr>
              <w:numPr>
                <w:ilvl w:val="0"/>
                <w:numId w:val="19"/>
              </w:numPr>
              <w:spacing w:afterLines="25" w:after="90" w:line="300" w:lineRule="auto"/>
              <w:rPr>
                <w:rFonts w:cs="ＭＳ 明朝"/>
                <w:bCs/>
                <w:sz w:val="24"/>
              </w:rPr>
            </w:pPr>
            <w:r w:rsidRPr="00355777">
              <w:rPr>
                <w:rFonts w:cs="ＭＳ 明朝" w:hint="eastAsia"/>
                <w:bCs/>
                <w:sz w:val="24"/>
              </w:rPr>
              <w:t>4</w:t>
            </w:r>
            <w:r w:rsidRPr="00355777">
              <w:rPr>
                <w:rFonts w:cs="ＭＳ 明朝" w:hint="eastAsia"/>
                <w:bCs/>
                <w:sz w:val="24"/>
              </w:rPr>
              <w:t>・</w:t>
            </w:r>
            <w:r w:rsidRPr="00355777">
              <w:rPr>
                <w:rFonts w:cs="ＭＳ 明朝" w:hint="eastAsia"/>
                <w:bCs/>
                <w:sz w:val="24"/>
              </w:rPr>
              <w:t>5</w:t>
            </w:r>
            <w:r w:rsidRPr="00355777">
              <w:rPr>
                <w:rFonts w:cs="ＭＳ 明朝" w:hint="eastAsia"/>
                <w:bCs/>
                <w:sz w:val="24"/>
              </w:rPr>
              <w:t>歳児における配置基準についても</w:t>
            </w:r>
            <w:r w:rsidRPr="00355777">
              <w:rPr>
                <w:rFonts w:cs="ＭＳ 明朝" w:hint="eastAsia"/>
                <w:bCs/>
                <w:sz w:val="24"/>
              </w:rPr>
              <w:t>OECD</w:t>
            </w:r>
            <w:r w:rsidRPr="00355777">
              <w:rPr>
                <w:rFonts w:cs="ＭＳ 明朝" w:hint="eastAsia"/>
                <w:bCs/>
                <w:sz w:val="24"/>
              </w:rPr>
              <w:t>加盟諸国における就学前施設の配置基準をめざすことを要望します。</w:t>
            </w:r>
          </w:p>
          <w:p w14:paraId="3F8A02BC" w14:textId="77777777" w:rsidR="00355777" w:rsidRPr="00355777" w:rsidRDefault="00355777" w:rsidP="00355777">
            <w:pPr>
              <w:numPr>
                <w:ilvl w:val="0"/>
                <w:numId w:val="19"/>
              </w:numPr>
              <w:spacing w:afterLines="25" w:after="90" w:line="300" w:lineRule="auto"/>
              <w:rPr>
                <w:rFonts w:cs="ＭＳ 明朝"/>
                <w:bCs/>
                <w:sz w:val="24"/>
              </w:rPr>
            </w:pPr>
            <w:r w:rsidRPr="00355777">
              <w:rPr>
                <w:rFonts w:cs="ＭＳ 明朝" w:hint="eastAsia"/>
                <w:bCs/>
                <w:sz w:val="24"/>
              </w:rPr>
              <w:t>「チーム保育加算」は配置基準の改善とは根本的に趣旨が異なるものであるため、配置基準の改善に加えてチーム保育の体制を整備している場合などには、別途チーム保育推進加算が獲得できるよう整理していただくことを要望します。</w:t>
            </w:r>
          </w:p>
          <w:p w14:paraId="2C97C0BD" w14:textId="77777777" w:rsidR="00355777" w:rsidRPr="00355777" w:rsidRDefault="00355777" w:rsidP="00355777">
            <w:pPr>
              <w:numPr>
                <w:ilvl w:val="0"/>
                <w:numId w:val="19"/>
              </w:numPr>
              <w:spacing w:afterLines="25" w:after="90" w:line="300" w:lineRule="auto"/>
              <w:rPr>
                <w:rFonts w:cs="ＭＳ 明朝"/>
                <w:bCs/>
                <w:sz w:val="24"/>
              </w:rPr>
            </w:pPr>
            <w:r w:rsidRPr="00355777">
              <w:rPr>
                <w:rFonts w:cs="ＭＳ 明朝" w:hint="eastAsia"/>
                <w:bCs/>
                <w:sz w:val="24"/>
              </w:rPr>
              <w:t>応答的な関わりが求められる</w:t>
            </w:r>
            <w:r w:rsidRPr="00355777">
              <w:rPr>
                <w:rFonts w:cs="ＭＳ 明朝" w:hint="eastAsia"/>
                <w:bCs/>
                <w:sz w:val="24"/>
              </w:rPr>
              <w:t>2</w:t>
            </w:r>
            <w:r w:rsidRPr="00355777">
              <w:rPr>
                <w:rFonts w:cs="ＭＳ 明朝"/>
                <w:bCs/>
                <w:sz w:val="24"/>
              </w:rPr>
              <w:t>歳児</w:t>
            </w:r>
            <w:r w:rsidRPr="00355777">
              <w:rPr>
                <w:rFonts w:cs="ＭＳ 明朝" w:hint="eastAsia"/>
                <w:bCs/>
                <w:sz w:val="24"/>
              </w:rPr>
              <w:t>配置基準をはじめ、「アタッチメント（愛着）」を基盤とする視点、多発する災害から子どもたちの命を守る視点等から、</w:t>
            </w:r>
            <w:r w:rsidRPr="00355777">
              <w:rPr>
                <w:rFonts w:cs="ＭＳ 明朝"/>
                <w:bCs/>
                <w:sz w:val="24"/>
              </w:rPr>
              <w:t xml:space="preserve">0 </w:t>
            </w:r>
            <w:r w:rsidRPr="00355777">
              <w:rPr>
                <w:rFonts w:cs="ＭＳ 明朝"/>
                <w:bCs/>
                <w:sz w:val="24"/>
              </w:rPr>
              <w:t>歳児の配置基準について検討</w:t>
            </w:r>
            <w:r w:rsidRPr="00355777">
              <w:rPr>
                <w:rFonts w:cs="ＭＳ 明朝" w:hint="eastAsia"/>
                <w:bCs/>
                <w:sz w:val="24"/>
              </w:rPr>
              <w:t>を要望します。</w:t>
            </w:r>
          </w:p>
          <w:p w14:paraId="54C9CF5A" w14:textId="77777777" w:rsidR="00355777" w:rsidRPr="00355777" w:rsidRDefault="00355777" w:rsidP="00355777">
            <w:pPr>
              <w:numPr>
                <w:ilvl w:val="0"/>
                <w:numId w:val="19"/>
              </w:numPr>
              <w:spacing w:afterLines="25" w:after="90" w:line="300" w:lineRule="auto"/>
              <w:rPr>
                <w:rFonts w:cs="ＭＳ 明朝"/>
                <w:bCs/>
                <w:sz w:val="24"/>
              </w:rPr>
            </w:pPr>
            <w:r w:rsidRPr="00355777">
              <w:rPr>
                <w:rFonts w:cs="ＭＳ 明朝" w:hint="eastAsia"/>
                <w:bCs/>
                <w:sz w:val="24"/>
              </w:rPr>
              <w:t>配慮の必要な子どもやアレルギー対応が必要な子どもの増加をふまえ、看護師や栄養士、調理員、事務員等の保育士以外の配置についても精査を要望します。</w:t>
            </w:r>
          </w:p>
          <w:p w14:paraId="5D248E7A" w14:textId="77777777" w:rsidR="00355777" w:rsidRPr="00355777" w:rsidRDefault="00355777" w:rsidP="00355777">
            <w:pPr>
              <w:spacing w:afterLines="25" w:after="90" w:line="300" w:lineRule="auto"/>
              <w:rPr>
                <w:rFonts w:asciiTheme="majorEastAsia" w:eastAsiaTheme="majorEastAsia" w:hAnsiTheme="majorEastAsia" w:cs="ＭＳ 明朝"/>
                <w:b/>
                <w:sz w:val="24"/>
              </w:rPr>
            </w:pPr>
            <w:r w:rsidRPr="00355777">
              <w:rPr>
                <w:rFonts w:asciiTheme="majorEastAsia" w:eastAsiaTheme="majorEastAsia" w:hAnsiTheme="majorEastAsia" w:cs="ＭＳ 明朝" w:hint="eastAsia"/>
                <w:b/>
                <w:sz w:val="24"/>
              </w:rPr>
              <w:t>【</w:t>
            </w:r>
            <w:r w:rsidRPr="00355777">
              <w:rPr>
                <w:rFonts w:asciiTheme="majorEastAsia" w:eastAsiaTheme="majorEastAsia" w:hAnsiTheme="majorEastAsia" w:cs="ＭＳ 明朝" w:hint="eastAsia"/>
                <w:b/>
                <w:sz w:val="24"/>
                <w:u w:val="single"/>
              </w:rPr>
              <w:t>保育士修学資金貸付について</w:t>
            </w:r>
            <w:r w:rsidRPr="00355777">
              <w:rPr>
                <w:rFonts w:asciiTheme="majorEastAsia" w:eastAsiaTheme="majorEastAsia" w:hAnsiTheme="majorEastAsia" w:cs="ＭＳ 明朝" w:hint="eastAsia"/>
                <w:b/>
                <w:sz w:val="24"/>
              </w:rPr>
              <w:t>】</w:t>
            </w:r>
          </w:p>
          <w:p w14:paraId="5E7AD5E8" w14:textId="77777777" w:rsidR="00355777" w:rsidRPr="00355777" w:rsidRDefault="00355777" w:rsidP="00355777">
            <w:pPr>
              <w:numPr>
                <w:ilvl w:val="0"/>
                <w:numId w:val="20"/>
              </w:numPr>
              <w:spacing w:afterLines="25" w:after="90" w:line="300" w:lineRule="auto"/>
              <w:rPr>
                <w:rFonts w:cs="ＭＳ 明朝"/>
                <w:bCs/>
                <w:sz w:val="24"/>
              </w:rPr>
            </w:pPr>
            <w:r w:rsidRPr="00355777">
              <w:rPr>
                <w:rFonts w:cs="ＭＳ 明朝" w:hint="eastAsia"/>
                <w:bCs/>
                <w:sz w:val="24"/>
              </w:rPr>
              <w:t>修学資金貸付の返還免除について、実務従事期間を</w:t>
            </w:r>
            <w:r w:rsidRPr="00355777">
              <w:rPr>
                <w:rFonts w:cs="ＭＳ 明朝"/>
                <w:bCs/>
                <w:sz w:val="24"/>
              </w:rPr>
              <w:t xml:space="preserve">5 </w:t>
            </w:r>
            <w:r w:rsidRPr="00355777">
              <w:rPr>
                <w:rFonts w:cs="ＭＳ 明朝"/>
                <w:bCs/>
                <w:sz w:val="24"/>
              </w:rPr>
              <w:t>年間から</w:t>
            </w:r>
            <w:r w:rsidRPr="00355777">
              <w:rPr>
                <w:rFonts w:cs="ＭＳ 明朝"/>
                <w:bCs/>
                <w:sz w:val="24"/>
              </w:rPr>
              <w:t xml:space="preserve">8 </w:t>
            </w:r>
            <w:r w:rsidRPr="00355777">
              <w:rPr>
                <w:rFonts w:cs="ＭＳ 明朝"/>
                <w:bCs/>
                <w:sz w:val="24"/>
              </w:rPr>
              <w:t>年間に延長すると</w:t>
            </w:r>
            <w:r w:rsidRPr="00355777">
              <w:rPr>
                <w:rFonts w:cs="ＭＳ 明朝" w:hint="eastAsia"/>
                <w:bCs/>
                <w:sz w:val="24"/>
              </w:rPr>
              <w:t>の</w:t>
            </w:r>
            <w:r w:rsidRPr="00355777">
              <w:rPr>
                <w:rFonts w:cs="ＭＳ 明朝"/>
                <w:bCs/>
                <w:sz w:val="24"/>
              </w:rPr>
              <w:t>概算要求</w:t>
            </w:r>
            <w:r w:rsidRPr="00355777">
              <w:rPr>
                <w:rFonts w:cs="ＭＳ 明朝" w:hint="eastAsia"/>
                <w:bCs/>
                <w:sz w:val="24"/>
              </w:rPr>
              <w:t>が出されていますが、これは結果として保育士をめざす入り口を狭めることになることを現場は危惧しており、再度、返還免除要件の見直しをしてください（とくに従事期間のさらなる短縮）。</w:t>
            </w:r>
          </w:p>
          <w:p w14:paraId="296CFB3A" w14:textId="77777777" w:rsidR="00355777" w:rsidRPr="00355777" w:rsidRDefault="00355777" w:rsidP="00355777">
            <w:pPr>
              <w:spacing w:afterLines="25" w:after="90" w:line="300" w:lineRule="auto"/>
              <w:rPr>
                <w:rFonts w:asciiTheme="majorEastAsia" w:eastAsiaTheme="majorEastAsia" w:hAnsiTheme="majorEastAsia" w:cs="ＭＳ 明朝"/>
                <w:b/>
                <w:sz w:val="24"/>
              </w:rPr>
            </w:pPr>
            <w:r w:rsidRPr="00355777">
              <w:rPr>
                <w:rFonts w:asciiTheme="majorEastAsia" w:eastAsiaTheme="majorEastAsia" w:hAnsiTheme="majorEastAsia" w:cs="ＭＳ 明朝" w:hint="eastAsia"/>
                <w:b/>
                <w:sz w:val="24"/>
              </w:rPr>
              <w:t>【</w:t>
            </w:r>
            <w:r w:rsidRPr="00355777">
              <w:rPr>
                <w:rFonts w:asciiTheme="majorEastAsia" w:eastAsiaTheme="majorEastAsia" w:hAnsiTheme="majorEastAsia" w:cs="ＭＳ 明朝" w:hint="eastAsia"/>
                <w:b/>
                <w:sz w:val="24"/>
                <w:u w:val="single"/>
              </w:rPr>
              <w:t>こども誰でも通園制度について</w:t>
            </w:r>
            <w:r w:rsidRPr="00355777">
              <w:rPr>
                <w:rFonts w:asciiTheme="majorEastAsia" w:eastAsiaTheme="majorEastAsia" w:hAnsiTheme="majorEastAsia" w:cs="ＭＳ 明朝" w:hint="eastAsia"/>
                <w:b/>
                <w:sz w:val="24"/>
              </w:rPr>
              <w:t>】</w:t>
            </w:r>
          </w:p>
          <w:p w14:paraId="54EEA0A8" w14:textId="77777777" w:rsidR="00355777" w:rsidRPr="00355777" w:rsidRDefault="00355777" w:rsidP="00355777">
            <w:pPr>
              <w:numPr>
                <w:ilvl w:val="0"/>
                <w:numId w:val="20"/>
              </w:numPr>
              <w:spacing w:afterLines="25" w:after="90" w:line="300" w:lineRule="auto"/>
              <w:rPr>
                <w:rFonts w:cs="ＭＳ 明朝"/>
                <w:bCs/>
                <w:sz w:val="24"/>
              </w:rPr>
            </w:pPr>
            <w:r w:rsidRPr="00355777">
              <w:rPr>
                <w:rFonts w:cs="ＭＳ 明朝" w:hint="eastAsia"/>
                <w:bCs/>
                <w:sz w:val="24"/>
              </w:rPr>
              <w:t>事業を実施するうえで大きな役割を果たす「主任保育士」について専門性を十分に発揮し、保育の質をさらに向上させるため、加算ではなく、公定価格上の配置基準に含み、専任必置化を要望します。</w:t>
            </w:r>
          </w:p>
          <w:p w14:paraId="61963CE6" w14:textId="77777777" w:rsidR="00355777" w:rsidRPr="00355777" w:rsidRDefault="00355777" w:rsidP="00355777">
            <w:pPr>
              <w:numPr>
                <w:ilvl w:val="0"/>
                <w:numId w:val="20"/>
              </w:numPr>
              <w:spacing w:afterLines="25" w:after="90" w:line="300" w:lineRule="auto"/>
              <w:rPr>
                <w:rFonts w:cs="ＭＳ 明朝"/>
                <w:bCs/>
                <w:sz w:val="24"/>
              </w:rPr>
            </w:pPr>
            <w:r w:rsidRPr="00355777">
              <w:rPr>
                <w:rFonts w:cs="ＭＳ 明朝" w:hint="eastAsia"/>
                <w:bCs/>
                <w:sz w:val="24"/>
              </w:rPr>
              <w:t>プロの目からみた子どもの様子は、利用時間以外の面談にて、伝えていくため、実利用時間以外を考慮した単価設定を要望します。</w:t>
            </w:r>
          </w:p>
          <w:p w14:paraId="5BAB24A9" w14:textId="77777777" w:rsidR="00355777" w:rsidRPr="00355777" w:rsidRDefault="00355777" w:rsidP="00355777">
            <w:pPr>
              <w:spacing w:afterLines="25" w:after="90" w:line="300" w:lineRule="auto"/>
              <w:rPr>
                <w:rFonts w:asciiTheme="majorEastAsia" w:eastAsiaTheme="majorEastAsia" w:hAnsiTheme="majorEastAsia" w:cs="ＭＳ 明朝"/>
                <w:b/>
                <w:sz w:val="24"/>
              </w:rPr>
            </w:pPr>
            <w:r w:rsidRPr="00355777">
              <w:rPr>
                <w:rFonts w:asciiTheme="majorEastAsia" w:eastAsiaTheme="majorEastAsia" w:hAnsiTheme="majorEastAsia" w:cs="ＭＳ 明朝" w:hint="eastAsia"/>
                <w:b/>
                <w:sz w:val="24"/>
              </w:rPr>
              <w:t>【</w:t>
            </w:r>
            <w:r w:rsidRPr="00355777">
              <w:rPr>
                <w:rFonts w:asciiTheme="majorEastAsia" w:eastAsiaTheme="majorEastAsia" w:hAnsiTheme="majorEastAsia" w:cs="ＭＳ 明朝" w:hint="eastAsia"/>
                <w:b/>
                <w:sz w:val="24"/>
                <w:u w:val="single"/>
              </w:rPr>
              <w:t>公定価格について</w:t>
            </w:r>
            <w:r w:rsidRPr="00355777">
              <w:rPr>
                <w:rFonts w:asciiTheme="majorEastAsia" w:eastAsiaTheme="majorEastAsia" w:hAnsiTheme="majorEastAsia" w:cs="ＭＳ 明朝" w:hint="eastAsia"/>
                <w:b/>
                <w:sz w:val="24"/>
              </w:rPr>
              <w:t>】</w:t>
            </w:r>
          </w:p>
          <w:p w14:paraId="4FAA50D1" w14:textId="77777777" w:rsidR="00355777" w:rsidRPr="00355777" w:rsidRDefault="00355777" w:rsidP="00355777">
            <w:pPr>
              <w:numPr>
                <w:ilvl w:val="0"/>
                <w:numId w:val="21"/>
              </w:numPr>
              <w:spacing w:afterLines="25" w:after="90" w:line="300" w:lineRule="auto"/>
              <w:rPr>
                <w:rFonts w:cs="ＭＳ 明朝"/>
                <w:bCs/>
                <w:sz w:val="24"/>
              </w:rPr>
            </w:pPr>
            <w:r w:rsidRPr="00355777">
              <w:rPr>
                <w:rFonts w:cs="ＭＳ 明朝" w:hint="eastAsia"/>
                <w:bCs/>
                <w:sz w:val="24"/>
              </w:rPr>
              <w:t>「冷暖房費加算」について、令和</w:t>
            </w:r>
            <w:r w:rsidRPr="00355777">
              <w:rPr>
                <w:rFonts w:cs="ＭＳ 明朝"/>
                <w:bCs/>
                <w:sz w:val="24"/>
              </w:rPr>
              <w:t xml:space="preserve">7 </w:t>
            </w:r>
            <w:r w:rsidRPr="00355777">
              <w:rPr>
                <w:rFonts w:cs="ＭＳ 明朝"/>
                <w:bCs/>
                <w:sz w:val="24"/>
              </w:rPr>
              <w:t>年度においては、</w:t>
            </w:r>
            <w:r w:rsidRPr="00355777">
              <w:rPr>
                <w:rFonts w:cs="ＭＳ 明朝" w:hint="eastAsia"/>
                <w:bCs/>
                <w:sz w:val="24"/>
              </w:rPr>
              <w:t>一部地域において、激変緩和措置が設けられましたが、令和</w:t>
            </w:r>
            <w:r w:rsidRPr="00355777">
              <w:rPr>
                <w:rFonts w:cs="ＭＳ 明朝"/>
                <w:bCs/>
                <w:sz w:val="24"/>
              </w:rPr>
              <w:t>8</w:t>
            </w:r>
            <w:r w:rsidRPr="00355777">
              <w:rPr>
                <w:rFonts w:cs="ＭＳ 明朝"/>
                <w:bCs/>
                <w:sz w:val="24"/>
              </w:rPr>
              <w:t>年度以降</w:t>
            </w:r>
            <w:r w:rsidRPr="00355777">
              <w:rPr>
                <w:rFonts w:cs="ＭＳ 明朝" w:hint="eastAsia"/>
                <w:bCs/>
                <w:sz w:val="24"/>
              </w:rPr>
              <w:t>についても現場の声を聞いたうえで、取</w:t>
            </w:r>
            <w:r w:rsidRPr="00355777">
              <w:rPr>
                <w:rFonts w:cs="ＭＳ 明朝" w:hint="eastAsia"/>
                <w:bCs/>
                <w:sz w:val="24"/>
              </w:rPr>
              <w:lastRenderedPageBreak/>
              <w:t>り扱いについてご検討いただくようお願いします。</w:t>
            </w:r>
          </w:p>
          <w:p w14:paraId="53EB5191" w14:textId="77777777" w:rsidR="00355777" w:rsidRPr="00355777" w:rsidRDefault="00355777" w:rsidP="00355777">
            <w:pPr>
              <w:spacing w:afterLines="25" w:after="90" w:line="300" w:lineRule="auto"/>
              <w:rPr>
                <w:rFonts w:asciiTheme="majorEastAsia" w:eastAsiaTheme="majorEastAsia" w:hAnsiTheme="majorEastAsia" w:cs="ＭＳ 明朝"/>
                <w:b/>
                <w:sz w:val="24"/>
              </w:rPr>
            </w:pPr>
            <w:r w:rsidRPr="00355777">
              <w:rPr>
                <w:rFonts w:asciiTheme="majorEastAsia" w:eastAsiaTheme="majorEastAsia" w:hAnsiTheme="majorEastAsia" w:cs="ＭＳ 明朝" w:hint="eastAsia"/>
                <w:b/>
                <w:sz w:val="24"/>
              </w:rPr>
              <w:t>【</w:t>
            </w:r>
            <w:r w:rsidRPr="00355777">
              <w:rPr>
                <w:rFonts w:asciiTheme="majorEastAsia" w:eastAsiaTheme="majorEastAsia" w:hAnsiTheme="majorEastAsia" w:cs="ＭＳ 明朝" w:hint="eastAsia"/>
                <w:b/>
                <w:sz w:val="24"/>
                <w:u w:val="single"/>
              </w:rPr>
              <w:t>保育所保育指針等の改定について</w:t>
            </w:r>
            <w:r w:rsidRPr="00355777">
              <w:rPr>
                <w:rFonts w:asciiTheme="majorEastAsia" w:eastAsiaTheme="majorEastAsia" w:hAnsiTheme="majorEastAsia" w:cs="ＭＳ 明朝" w:hint="eastAsia"/>
                <w:b/>
                <w:sz w:val="24"/>
              </w:rPr>
              <w:t>】</w:t>
            </w:r>
          </w:p>
          <w:p w14:paraId="05A51A3F" w14:textId="77777777" w:rsidR="00355777" w:rsidRPr="00355777" w:rsidRDefault="00355777" w:rsidP="00355777">
            <w:pPr>
              <w:numPr>
                <w:ilvl w:val="0"/>
                <w:numId w:val="21"/>
              </w:numPr>
              <w:spacing w:afterLines="25" w:after="90" w:line="300" w:lineRule="auto"/>
              <w:rPr>
                <w:rFonts w:cs="ＭＳ 明朝"/>
                <w:bCs/>
                <w:sz w:val="24"/>
              </w:rPr>
            </w:pPr>
            <w:r w:rsidRPr="00355777">
              <w:rPr>
                <w:rFonts w:cs="ＭＳ 明朝" w:hint="eastAsia"/>
                <w:bCs/>
                <w:sz w:val="24"/>
              </w:rPr>
              <w:t>こども家庭庁が創設されて初めての改定であり、保育現場に携わる者の声を十分聴いていただくようお願いします。</w:t>
            </w:r>
          </w:p>
          <w:p w14:paraId="28250001" w14:textId="5617C1B2" w:rsidR="005C047E" w:rsidRPr="005C047E" w:rsidRDefault="00355777" w:rsidP="00355777">
            <w:pPr>
              <w:spacing w:afterLines="25" w:after="90" w:line="300" w:lineRule="auto"/>
              <w:rPr>
                <w:rFonts w:cs="ＭＳ 明朝"/>
                <w:bCs/>
                <w:sz w:val="24"/>
              </w:rPr>
            </w:pPr>
            <w:r w:rsidRPr="00355777">
              <w:rPr>
                <w:rFonts w:cs="ＭＳ 明朝" w:hint="eastAsia"/>
                <w:bCs/>
                <w:sz w:val="24"/>
              </w:rPr>
              <w:t>すべての乳幼児が質の高い保育が等しく保障されるよう現在の三要領・指針の一本化に向けて検討を進めていただくことを要望します。</w:t>
            </w:r>
          </w:p>
        </w:tc>
      </w:tr>
    </w:tbl>
    <w:p w14:paraId="4A7A2588" w14:textId="15FB1A38" w:rsidR="00440D84" w:rsidRDefault="00440D84" w:rsidP="00440D84">
      <w:pPr>
        <w:snapToGrid w:val="0"/>
        <w:spacing w:beforeLines="50" w:before="180" w:afterLines="25" w:after="90" w:line="300" w:lineRule="auto"/>
        <w:ind w:firstLineChars="100" w:firstLine="240"/>
        <w:rPr>
          <w:rFonts w:cs="ＭＳ 明朝"/>
          <w:bCs/>
          <w:sz w:val="24"/>
        </w:rPr>
      </w:pPr>
      <w:r>
        <w:rPr>
          <w:rFonts w:cs="ＭＳ 明朝" w:hint="eastAsia"/>
          <w:bCs/>
          <w:sz w:val="24"/>
        </w:rPr>
        <w:lastRenderedPageBreak/>
        <w:t>詳細はこども家庭庁ホームページをご確認ください。</w:t>
      </w:r>
    </w:p>
    <w:p w14:paraId="4AFEB430" w14:textId="360090F4" w:rsidR="00440D84" w:rsidRDefault="00440D84" w:rsidP="00440D84">
      <w:pPr>
        <w:snapToGrid w:val="0"/>
        <w:spacing w:beforeLines="50" w:before="180" w:afterLines="25" w:after="90" w:line="300" w:lineRule="auto"/>
        <w:rPr>
          <w:rFonts w:cs="ＭＳ 明朝"/>
          <w:bCs/>
          <w:sz w:val="24"/>
        </w:rPr>
      </w:pPr>
      <w:r w:rsidRPr="008D7BE6">
        <w:rPr>
          <w:rFonts w:cs="ＭＳ 明朝" w:hint="eastAsia"/>
          <w:bCs/>
          <w:sz w:val="18"/>
          <w:szCs w:val="18"/>
        </w:rPr>
        <w:t>こども家庭庁ホーム＞</w:t>
      </w:r>
      <w:r>
        <w:rPr>
          <w:rFonts w:cs="ＭＳ 明朝" w:hint="eastAsia"/>
          <w:bCs/>
          <w:sz w:val="18"/>
          <w:szCs w:val="18"/>
        </w:rPr>
        <w:t>会議等</w:t>
      </w:r>
      <w:r w:rsidRPr="008D7BE6">
        <w:rPr>
          <w:rFonts w:cs="ＭＳ 明朝" w:hint="eastAsia"/>
          <w:bCs/>
          <w:sz w:val="18"/>
          <w:szCs w:val="18"/>
        </w:rPr>
        <w:t>＞こども</w:t>
      </w:r>
      <w:r>
        <w:rPr>
          <w:rFonts w:cs="ＭＳ 明朝" w:hint="eastAsia"/>
          <w:bCs/>
          <w:sz w:val="18"/>
          <w:szCs w:val="18"/>
        </w:rPr>
        <w:t>家庭審議会</w:t>
      </w:r>
      <w:r w:rsidRPr="008D7BE6">
        <w:rPr>
          <w:rFonts w:cs="ＭＳ 明朝" w:hint="eastAsia"/>
          <w:bCs/>
          <w:sz w:val="18"/>
          <w:szCs w:val="18"/>
        </w:rPr>
        <w:t>＞</w:t>
      </w:r>
      <w:r>
        <w:rPr>
          <w:rFonts w:cs="ＭＳ 明朝" w:hint="eastAsia"/>
          <w:bCs/>
          <w:sz w:val="18"/>
          <w:szCs w:val="18"/>
        </w:rPr>
        <w:t>子ども・子育て支援等分科会</w:t>
      </w:r>
      <w:r w:rsidRPr="008D7BE6">
        <w:rPr>
          <w:rFonts w:cs="ＭＳ 明朝" w:hint="eastAsia"/>
          <w:bCs/>
          <w:sz w:val="18"/>
          <w:szCs w:val="18"/>
        </w:rPr>
        <w:t>＞</w:t>
      </w:r>
      <w:r>
        <w:rPr>
          <w:rFonts w:cs="ＭＳ 明朝" w:hint="eastAsia"/>
          <w:bCs/>
          <w:sz w:val="18"/>
          <w:szCs w:val="18"/>
        </w:rPr>
        <w:t>第</w:t>
      </w:r>
      <w:r w:rsidR="00912D7D">
        <w:rPr>
          <w:rFonts w:cs="ＭＳ 明朝" w:hint="eastAsia"/>
          <w:bCs/>
          <w:sz w:val="18"/>
          <w:szCs w:val="18"/>
        </w:rPr>
        <w:t>1</w:t>
      </w:r>
      <w:r w:rsidR="005C047E">
        <w:rPr>
          <w:rFonts w:cs="ＭＳ 明朝" w:hint="eastAsia"/>
          <w:bCs/>
          <w:sz w:val="18"/>
          <w:szCs w:val="18"/>
        </w:rPr>
        <w:t>2</w:t>
      </w:r>
      <w:r>
        <w:rPr>
          <w:rFonts w:cs="ＭＳ 明朝" w:hint="eastAsia"/>
          <w:bCs/>
          <w:sz w:val="18"/>
          <w:szCs w:val="18"/>
        </w:rPr>
        <w:t>回子ども・子育て支援等分科会</w:t>
      </w:r>
    </w:p>
    <w:p w14:paraId="38B52681" w14:textId="4EC5BC47" w:rsidR="005C047E" w:rsidRDefault="00355777" w:rsidP="00440D84">
      <w:pPr>
        <w:spacing w:beforeLines="25" w:before="90" w:afterLines="25" w:after="90" w:line="300" w:lineRule="auto"/>
      </w:pPr>
      <w:r>
        <w:rPr>
          <w:noProof/>
        </w:rPr>
        <w:drawing>
          <wp:anchor distT="0" distB="0" distL="114300" distR="114300" simplePos="0" relativeHeight="251723776" behindDoc="0" locked="0" layoutInCell="1" allowOverlap="1" wp14:anchorId="495D94E8" wp14:editId="350D9F14">
            <wp:simplePos x="0" y="0"/>
            <wp:positionH relativeFrom="column">
              <wp:posOffset>5052060</wp:posOffset>
            </wp:positionH>
            <wp:positionV relativeFrom="paragraph">
              <wp:posOffset>14605</wp:posOffset>
            </wp:positionV>
            <wp:extent cx="876300" cy="876300"/>
            <wp:effectExtent l="0" t="0" r="0" b="0"/>
            <wp:wrapNone/>
            <wp:docPr id="81090507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05077" name="図 1" descr="QR コード&#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hyperlink r:id="rId11" w:history="1">
        <w:r w:rsidR="005C047E" w:rsidRPr="00392D4D">
          <w:rPr>
            <w:rStyle w:val="a3"/>
          </w:rPr>
          <w:t>https://www.cfa.go.jp/councils/shingikai/kodomo_kosodate/ad465573</w:t>
        </w:r>
      </w:hyperlink>
    </w:p>
    <w:p w14:paraId="5457BAD3" w14:textId="77777777" w:rsidR="00355777" w:rsidRDefault="00355777" w:rsidP="009E2C09">
      <w:pPr>
        <w:snapToGrid w:val="0"/>
        <w:ind w:left="600" w:hangingChars="150" w:hanging="600"/>
        <w:contextualSpacing/>
        <w:rPr>
          <w:rFonts w:ascii="BIZ UDPゴシック" w:eastAsia="BIZ UDPゴシック" w:hAnsi="BIZ UDPゴシック" w:cs="Courier New"/>
          <w:b/>
          <w:sz w:val="40"/>
          <w:szCs w:val="40"/>
        </w:rPr>
      </w:pPr>
    </w:p>
    <w:p w14:paraId="56532091" w14:textId="77777777" w:rsidR="00355777" w:rsidRDefault="00355777" w:rsidP="009E2C09">
      <w:pPr>
        <w:snapToGrid w:val="0"/>
        <w:ind w:left="600" w:hangingChars="150" w:hanging="600"/>
        <w:contextualSpacing/>
        <w:rPr>
          <w:rFonts w:ascii="BIZ UDPゴシック" w:eastAsia="BIZ UDPゴシック" w:hAnsi="BIZ UDPゴシック" w:cs="Courier New"/>
          <w:b/>
          <w:sz w:val="40"/>
          <w:szCs w:val="40"/>
        </w:rPr>
      </w:pPr>
    </w:p>
    <w:p w14:paraId="70FFD5AC" w14:textId="44A7040C" w:rsidR="009E2C09" w:rsidRPr="009C7C37" w:rsidRDefault="009E2C09" w:rsidP="009E2C09">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Pr>
          <w:rFonts w:ascii="BIZ UDPゴシック" w:eastAsia="BIZ UDPゴシック" w:hAnsi="BIZ UDPゴシック" w:cs="Courier New" w:hint="eastAsia"/>
          <w:b/>
          <w:sz w:val="40"/>
          <w:szCs w:val="40"/>
        </w:rPr>
        <w:t>【事務連絡】社会福祉施設等における防犯に係る安全の確保について（こども家庭庁</w:t>
      </w:r>
      <w:r w:rsidR="00815C99">
        <w:rPr>
          <w:rFonts w:ascii="BIZ UDPゴシック" w:eastAsia="BIZ UDPゴシック" w:hAnsi="BIZ UDPゴシック" w:cs="Courier New" w:hint="eastAsia"/>
          <w:b/>
          <w:sz w:val="40"/>
          <w:szCs w:val="40"/>
        </w:rPr>
        <w:t>、厚生労働省</w:t>
      </w:r>
      <w:r>
        <w:rPr>
          <w:rFonts w:ascii="BIZ UDPゴシック" w:eastAsia="BIZ UDPゴシック" w:hAnsi="BIZ UDPゴシック" w:cs="Courier New" w:hint="eastAsia"/>
          <w:b/>
          <w:sz w:val="40"/>
          <w:szCs w:val="40"/>
        </w:rPr>
        <w:t>）</w:t>
      </w:r>
    </w:p>
    <w:p w14:paraId="21B51974" w14:textId="4D39B912" w:rsidR="009E2C09" w:rsidRPr="0037601A" w:rsidRDefault="009E2C09" w:rsidP="009E2C09">
      <w:pPr>
        <w:snapToGrid w:val="0"/>
        <w:ind w:left="240" w:hangingChars="100" w:hanging="240"/>
        <w:contextualSpacing/>
        <w:rPr>
          <w:rFonts w:cs="ＭＳ 明朝"/>
          <w:bCs/>
          <w:sz w:val="24"/>
        </w:rPr>
      </w:pPr>
      <w:r w:rsidRPr="009C7C37">
        <w:rPr>
          <w:rFonts w:ascii="ＭＳ 明朝" w:hAnsi="ＭＳ 明朝" w:cs="ＭＳ 明朝" w:hint="eastAsia"/>
          <w:bCs/>
          <w:sz w:val="24"/>
        </w:rPr>
        <w:t xml:space="preserve">　</w:t>
      </w:r>
    </w:p>
    <w:p w14:paraId="6E1DFD7A" w14:textId="1828FC80" w:rsidR="009E2C09" w:rsidRPr="00947A3D" w:rsidRDefault="009E2C09" w:rsidP="00947A3D">
      <w:pPr>
        <w:snapToGrid w:val="0"/>
        <w:spacing w:beforeLines="25" w:before="90" w:afterLines="25" w:after="90" w:line="300" w:lineRule="auto"/>
        <w:ind w:firstLineChars="100" w:firstLine="240"/>
        <w:rPr>
          <w:rFonts w:cs="ＭＳ 明朝"/>
          <w:bCs/>
          <w:sz w:val="24"/>
        </w:rPr>
      </w:pPr>
      <w:r>
        <w:rPr>
          <w:rFonts w:cs="ＭＳ 明朝" w:hint="eastAsia"/>
          <w:bCs/>
          <w:sz w:val="24"/>
        </w:rPr>
        <w:t>令和</w:t>
      </w:r>
      <w:r>
        <w:rPr>
          <w:rFonts w:cs="ＭＳ 明朝" w:hint="eastAsia"/>
          <w:bCs/>
          <w:sz w:val="24"/>
        </w:rPr>
        <w:t>7</w:t>
      </w:r>
      <w:r>
        <w:rPr>
          <w:rFonts w:cs="ＭＳ 明朝" w:hint="eastAsia"/>
          <w:bCs/>
          <w:sz w:val="24"/>
        </w:rPr>
        <w:t>年</w:t>
      </w:r>
      <w:r>
        <w:rPr>
          <w:rFonts w:cs="ＭＳ 明朝" w:hint="eastAsia"/>
          <w:bCs/>
          <w:sz w:val="24"/>
        </w:rPr>
        <w:t>10</w:t>
      </w:r>
      <w:r>
        <w:rPr>
          <w:rFonts w:cs="ＭＳ 明朝" w:hint="eastAsia"/>
          <w:bCs/>
          <w:sz w:val="24"/>
        </w:rPr>
        <w:t>月</w:t>
      </w:r>
      <w:r>
        <w:rPr>
          <w:rFonts w:cs="ＭＳ 明朝" w:hint="eastAsia"/>
          <w:bCs/>
          <w:sz w:val="24"/>
        </w:rPr>
        <w:t>15</w:t>
      </w:r>
      <w:r>
        <w:rPr>
          <w:rFonts w:cs="ＭＳ 明朝" w:hint="eastAsia"/>
          <w:bCs/>
          <w:sz w:val="24"/>
        </w:rPr>
        <w:t>日に、高齢者施設において入所者が殺傷されるという痛ましい事件が発生しました</w:t>
      </w:r>
      <w:r w:rsidR="00947A3D">
        <w:rPr>
          <w:rFonts w:cs="ＭＳ 明朝" w:hint="eastAsia"/>
          <w:bCs/>
          <w:sz w:val="24"/>
        </w:rPr>
        <w:t>。これを受けて、</w:t>
      </w:r>
      <w:r w:rsidR="00947A3D">
        <w:rPr>
          <w:rFonts w:cs="ＭＳ 明朝" w:hint="eastAsia"/>
          <w:bCs/>
          <w:sz w:val="24"/>
        </w:rPr>
        <w:t>10</w:t>
      </w:r>
      <w:r w:rsidR="00947A3D">
        <w:rPr>
          <w:rFonts w:cs="ＭＳ 明朝" w:hint="eastAsia"/>
          <w:bCs/>
          <w:sz w:val="24"/>
        </w:rPr>
        <w:t>月</w:t>
      </w:r>
      <w:r w:rsidR="00947A3D">
        <w:rPr>
          <w:rFonts w:cs="ＭＳ 明朝" w:hint="eastAsia"/>
          <w:bCs/>
          <w:sz w:val="24"/>
        </w:rPr>
        <w:t>16</w:t>
      </w:r>
      <w:r w:rsidR="00947A3D">
        <w:rPr>
          <w:rFonts w:cs="ＭＳ 明朝" w:hint="eastAsia"/>
          <w:bCs/>
          <w:sz w:val="24"/>
        </w:rPr>
        <w:t>日、こども家庭庁より標記事務連絡が発出され</w:t>
      </w:r>
      <w:r w:rsidR="00535B20">
        <w:rPr>
          <w:rFonts w:cs="ＭＳ 明朝" w:hint="eastAsia"/>
          <w:bCs/>
          <w:sz w:val="24"/>
        </w:rPr>
        <w:t>ています</w:t>
      </w:r>
      <w:r w:rsidR="00947A3D">
        <w:rPr>
          <w:rFonts w:cs="ＭＳ 明朝" w:hint="eastAsia"/>
          <w:bCs/>
          <w:sz w:val="24"/>
        </w:rPr>
        <w:t>。</w:t>
      </w:r>
    </w:p>
    <w:p w14:paraId="28B2D20B" w14:textId="3B69815E" w:rsidR="009E2C09" w:rsidRDefault="009E2C09" w:rsidP="00947A3D">
      <w:pPr>
        <w:snapToGrid w:val="0"/>
        <w:spacing w:beforeLines="25" w:before="90" w:afterLines="25" w:after="90" w:line="300" w:lineRule="auto"/>
        <w:ind w:firstLineChars="100" w:firstLine="240"/>
        <w:rPr>
          <w:rFonts w:cs="ＭＳ 明朝"/>
          <w:bCs/>
          <w:sz w:val="24"/>
        </w:rPr>
      </w:pPr>
      <w:r>
        <w:rPr>
          <w:rFonts w:cs="ＭＳ 明朝" w:hint="eastAsia"/>
          <w:bCs/>
          <w:sz w:val="24"/>
        </w:rPr>
        <w:t>「社会福祉施設等における防犯に係る安全の確保について（通知）」（平成</w:t>
      </w:r>
      <w:r>
        <w:rPr>
          <w:rFonts w:cs="ＭＳ 明朝" w:hint="eastAsia"/>
          <w:bCs/>
          <w:sz w:val="24"/>
        </w:rPr>
        <w:t>28</w:t>
      </w:r>
      <w:r>
        <w:rPr>
          <w:rFonts w:cs="ＭＳ 明朝" w:hint="eastAsia"/>
          <w:bCs/>
          <w:sz w:val="24"/>
        </w:rPr>
        <w:t>年</w:t>
      </w:r>
      <w:r>
        <w:rPr>
          <w:rFonts w:cs="ＭＳ 明朝" w:hint="eastAsia"/>
          <w:bCs/>
          <w:sz w:val="24"/>
        </w:rPr>
        <w:t>9</w:t>
      </w:r>
      <w:r>
        <w:rPr>
          <w:rFonts w:cs="ＭＳ 明朝" w:hint="eastAsia"/>
          <w:bCs/>
          <w:sz w:val="24"/>
        </w:rPr>
        <w:t>月</w:t>
      </w:r>
      <w:r>
        <w:rPr>
          <w:rFonts w:cs="ＭＳ 明朝" w:hint="eastAsia"/>
          <w:bCs/>
          <w:sz w:val="24"/>
        </w:rPr>
        <w:t>15</w:t>
      </w:r>
      <w:r>
        <w:rPr>
          <w:rFonts w:cs="ＭＳ 明朝" w:hint="eastAsia"/>
          <w:bCs/>
          <w:sz w:val="24"/>
        </w:rPr>
        <w:t>日付け）により、</w:t>
      </w:r>
      <w:r w:rsidR="00947A3D">
        <w:rPr>
          <w:rFonts w:cs="ＭＳ 明朝" w:hint="eastAsia"/>
          <w:bCs/>
          <w:sz w:val="24"/>
        </w:rPr>
        <w:t>外部からの不審者の侵入に対する危機管理の観点から、現状を点検し、課題を把握すること等によって安全確保に</w:t>
      </w:r>
      <w:r w:rsidR="00535B20">
        <w:rPr>
          <w:rFonts w:cs="ＭＳ 明朝" w:hint="eastAsia"/>
          <w:bCs/>
          <w:sz w:val="24"/>
        </w:rPr>
        <w:t>つながる</w:t>
      </w:r>
      <w:r w:rsidR="00947A3D">
        <w:rPr>
          <w:rFonts w:cs="ＭＳ 明朝" w:hint="eastAsia"/>
          <w:bCs/>
          <w:sz w:val="24"/>
        </w:rPr>
        <w:t>と考えられる点検項目が示されています。</w:t>
      </w:r>
    </w:p>
    <w:p w14:paraId="6D58678B" w14:textId="4F09D54A" w:rsidR="00947A3D" w:rsidRDefault="00535B20" w:rsidP="00947A3D">
      <w:pPr>
        <w:snapToGrid w:val="0"/>
        <w:spacing w:beforeLines="25" w:before="90" w:afterLines="25" w:after="90" w:line="300" w:lineRule="auto"/>
        <w:ind w:firstLineChars="100" w:firstLine="240"/>
        <w:rPr>
          <w:rFonts w:cs="ＭＳ 明朝"/>
          <w:bCs/>
          <w:sz w:val="24"/>
        </w:rPr>
      </w:pPr>
      <w:r>
        <w:rPr>
          <w:rFonts w:cs="ＭＳ 明朝" w:hint="eastAsia"/>
          <w:bCs/>
          <w:sz w:val="24"/>
        </w:rPr>
        <w:t>子どもや保育者</w:t>
      </w:r>
      <w:r w:rsidR="00947A3D">
        <w:rPr>
          <w:rFonts w:cs="ＭＳ 明朝" w:hint="eastAsia"/>
          <w:bCs/>
          <w:sz w:val="24"/>
        </w:rPr>
        <w:t>の安全の確保に努めるよう、</w:t>
      </w:r>
      <w:r>
        <w:rPr>
          <w:rFonts w:cs="ＭＳ 明朝" w:hint="eastAsia"/>
          <w:bCs/>
          <w:sz w:val="24"/>
        </w:rPr>
        <w:t>上記通知も参考に点検を行ってください</w:t>
      </w:r>
      <w:r w:rsidR="00947A3D">
        <w:rPr>
          <w:rFonts w:cs="ＭＳ 明朝" w:hint="eastAsia"/>
          <w:bCs/>
          <w:sz w:val="24"/>
        </w:rPr>
        <w:t>。</w:t>
      </w:r>
    </w:p>
    <w:p w14:paraId="0F92223E" w14:textId="5D48CF48" w:rsidR="009E2C09" w:rsidRPr="00306C61" w:rsidRDefault="009E2C09" w:rsidP="00947A3D">
      <w:pPr>
        <w:snapToGrid w:val="0"/>
        <w:spacing w:beforeLines="25" w:before="90" w:afterLines="25" w:after="90" w:line="300" w:lineRule="auto"/>
        <w:ind w:firstLineChars="100" w:firstLine="240"/>
        <w:rPr>
          <w:rFonts w:cs="ＭＳ 明朝"/>
          <w:bCs/>
          <w:sz w:val="24"/>
        </w:rPr>
      </w:pPr>
      <w:r>
        <w:rPr>
          <w:rFonts w:cs="ＭＳ 明朝" w:hint="eastAsia"/>
          <w:bCs/>
          <w:sz w:val="24"/>
        </w:rPr>
        <w:t>また、</w:t>
      </w:r>
      <w:r w:rsidR="00947A3D">
        <w:rPr>
          <w:rFonts w:cs="ＭＳ 明朝" w:hint="eastAsia"/>
          <w:bCs/>
          <w:sz w:val="24"/>
        </w:rPr>
        <w:t>厚生労働省社会・援護局の平成</w:t>
      </w:r>
      <w:r w:rsidR="00947A3D">
        <w:rPr>
          <w:rFonts w:cs="ＭＳ 明朝" w:hint="eastAsia"/>
          <w:bCs/>
          <w:sz w:val="24"/>
        </w:rPr>
        <w:t>29</w:t>
      </w:r>
      <w:r w:rsidR="00947A3D">
        <w:rPr>
          <w:rFonts w:cs="ＭＳ 明朝" w:hint="eastAsia"/>
          <w:bCs/>
          <w:sz w:val="24"/>
        </w:rPr>
        <w:t>年度社会福祉推進事業により、「地域に開かれた社会福祉施設等の防犯・安全確保に関するハンドブック」が作成されていますので、あわせてご参考ください</w:t>
      </w:r>
      <w:r>
        <w:rPr>
          <w:rFonts w:cs="ＭＳ 明朝" w:hint="eastAsia"/>
          <w:bCs/>
          <w:sz w:val="24"/>
        </w:rPr>
        <w:t>。</w:t>
      </w:r>
    </w:p>
    <w:p w14:paraId="74384DCE" w14:textId="59F62ECA" w:rsidR="009E2C09" w:rsidRDefault="009E2C09" w:rsidP="00947A3D">
      <w:pPr>
        <w:snapToGrid w:val="0"/>
        <w:spacing w:beforeLines="25" w:before="90" w:afterLines="25" w:after="90" w:line="300" w:lineRule="auto"/>
        <w:rPr>
          <w:rFonts w:cs="ＭＳ 明朝"/>
          <w:bCs/>
          <w:sz w:val="24"/>
        </w:rPr>
      </w:pPr>
      <w:r>
        <w:rPr>
          <w:rFonts w:cs="ＭＳ 明朝" w:hint="eastAsia"/>
          <w:bCs/>
          <w:sz w:val="24"/>
        </w:rPr>
        <w:t xml:space="preserve">　詳細につきましては、別添</w:t>
      </w:r>
      <w:r w:rsidR="00166CE5">
        <w:rPr>
          <w:rFonts w:cs="ＭＳ 明朝" w:hint="eastAsia"/>
          <w:bCs/>
          <w:sz w:val="24"/>
        </w:rPr>
        <w:t>②</w:t>
      </w:r>
      <w:r>
        <w:rPr>
          <w:rFonts w:cs="ＭＳ 明朝" w:hint="eastAsia"/>
          <w:bCs/>
          <w:sz w:val="24"/>
        </w:rPr>
        <w:t>の事務連絡をご確認ください。</w:t>
      </w:r>
    </w:p>
    <w:p w14:paraId="6D7320E5" w14:textId="7FA1378A" w:rsidR="00385CCF" w:rsidRDefault="00385CCF" w:rsidP="000D3C81">
      <w:pPr>
        <w:spacing w:beforeLines="25" w:before="90" w:afterLines="25" w:after="90" w:line="300" w:lineRule="auto"/>
      </w:pPr>
    </w:p>
    <w:p w14:paraId="3E9CDD48" w14:textId="78378FF3" w:rsidR="00382C96" w:rsidRPr="009C7C37" w:rsidRDefault="00382C96" w:rsidP="00382C96">
      <w:pPr>
        <w:snapToGrid w:val="0"/>
        <w:ind w:left="400" w:hangingChars="100" w:hanging="4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sidRPr="00382C96">
        <w:rPr>
          <w:rFonts w:ascii="BIZ UDPゴシック" w:eastAsia="BIZ UDPゴシック" w:hAnsi="BIZ UDPゴシック" w:cs="Courier New"/>
          <w:b/>
          <w:sz w:val="40"/>
          <w:szCs w:val="40"/>
        </w:rPr>
        <w:t>スマート・ライフ・</w:t>
      </w:r>
      <w:r w:rsidRPr="00382C96">
        <w:rPr>
          <w:rFonts w:ascii="BIZ UDPゴシック" w:eastAsia="BIZ UDPゴシック" w:hAnsi="BIZ UDPゴシック" w:cs="Courier New" w:hint="eastAsia"/>
          <w:b/>
          <w:sz w:val="40"/>
          <w:szCs w:val="40"/>
        </w:rPr>
        <w:t>プロジェクト推進における子ども向け普及啓発について（</w:t>
      </w:r>
      <w:r>
        <w:rPr>
          <w:rFonts w:ascii="BIZ UDPゴシック" w:eastAsia="BIZ UDPゴシック" w:hAnsi="BIZ UDPゴシック" w:cs="Courier New" w:hint="eastAsia"/>
          <w:b/>
          <w:sz w:val="40"/>
          <w:szCs w:val="40"/>
        </w:rPr>
        <w:t>厚生労働省</w:t>
      </w:r>
      <w:r w:rsidRPr="00382C96">
        <w:rPr>
          <w:rFonts w:ascii="BIZ UDPゴシック" w:eastAsia="BIZ UDPゴシック" w:hAnsi="BIZ UDPゴシック" w:cs="Courier New" w:hint="eastAsia"/>
          <w:b/>
          <w:sz w:val="40"/>
          <w:szCs w:val="40"/>
        </w:rPr>
        <w:t>）</w:t>
      </w:r>
    </w:p>
    <w:p w14:paraId="22E1D791" w14:textId="77777777" w:rsidR="00382C96" w:rsidRPr="0037601A" w:rsidRDefault="00382C96" w:rsidP="00382C96">
      <w:pPr>
        <w:snapToGrid w:val="0"/>
        <w:ind w:left="240" w:hangingChars="100" w:hanging="240"/>
        <w:contextualSpacing/>
        <w:rPr>
          <w:rFonts w:cs="ＭＳ 明朝"/>
          <w:bCs/>
          <w:sz w:val="24"/>
        </w:rPr>
      </w:pPr>
      <w:r w:rsidRPr="009C7C37">
        <w:rPr>
          <w:rFonts w:ascii="ＭＳ 明朝" w:hAnsi="ＭＳ 明朝" w:cs="ＭＳ 明朝" w:hint="eastAsia"/>
          <w:bCs/>
          <w:sz w:val="24"/>
        </w:rPr>
        <w:t xml:space="preserve">　</w:t>
      </w:r>
    </w:p>
    <w:p w14:paraId="4D17A94C" w14:textId="12BEB512" w:rsidR="00382C96" w:rsidRDefault="00D219BD" w:rsidP="00382C96">
      <w:pPr>
        <w:snapToGrid w:val="0"/>
        <w:spacing w:beforeLines="25" w:before="90" w:afterLines="25" w:after="90" w:line="300" w:lineRule="auto"/>
        <w:ind w:firstLineChars="100" w:firstLine="240"/>
        <w:rPr>
          <w:rFonts w:cs="ＭＳ 明朝"/>
          <w:bCs/>
          <w:sz w:val="24"/>
        </w:rPr>
      </w:pPr>
      <w:r>
        <w:rPr>
          <w:rFonts w:cs="ＭＳ 明朝" w:hint="eastAsia"/>
          <w:bCs/>
          <w:sz w:val="24"/>
        </w:rPr>
        <w:t>厚生労働省では、</w:t>
      </w:r>
      <w:r w:rsidR="00382C96">
        <w:rPr>
          <w:rFonts w:cs="ＭＳ 明朝" w:hint="eastAsia"/>
          <w:bCs/>
          <w:sz w:val="24"/>
        </w:rPr>
        <w:t>国民の健康づくり運動と</w:t>
      </w:r>
      <w:r w:rsidR="00AC540B">
        <w:rPr>
          <w:rFonts w:cs="ＭＳ 明朝" w:hint="eastAsia"/>
          <w:bCs/>
          <w:sz w:val="24"/>
        </w:rPr>
        <w:t>してスマート・ライフ・プロジェクト</w:t>
      </w:r>
      <w:r>
        <w:rPr>
          <w:rFonts w:cs="ＭＳ 明朝" w:hint="eastAsia"/>
          <w:bCs/>
          <w:sz w:val="24"/>
        </w:rPr>
        <w:t>を推進しており</w:t>
      </w:r>
      <w:r w:rsidR="00AC540B">
        <w:rPr>
          <w:rFonts w:cs="ＭＳ 明朝" w:hint="eastAsia"/>
          <w:bCs/>
          <w:sz w:val="24"/>
        </w:rPr>
        <w:t>、今年度からは新たなテーマとして「良質な睡眠」</w:t>
      </w:r>
      <w:r>
        <w:rPr>
          <w:rFonts w:cs="ＭＳ 明朝" w:hint="eastAsia"/>
          <w:bCs/>
          <w:sz w:val="24"/>
        </w:rPr>
        <w:t>が追加されました。</w:t>
      </w:r>
    </w:p>
    <w:p w14:paraId="2652DB71" w14:textId="3241C325" w:rsidR="00D219BD" w:rsidRDefault="00D219BD" w:rsidP="00382C96">
      <w:pPr>
        <w:snapToGrid w:val="0"/>
        <w:spacing w:beforeLines="25" w:before="90" w:afterLines="25" w:after="90" w:line="300" w:lineRule="auto"/>
        <w:ind w:firstLineChars="100" w:firstLine="240"/>
        <w:rPr>
          <w:rFonts w:cs="ＭＳ 明朝"/>
          <w:bCs/>
          <w:sz w:val="24"/>
        </w:rPr>
      </w:pPr>
      <w:r>
        <w:rPr>
          <w:rFonts w:cs="ＭＳ 明朝" w:hint="eastAsia"/>
          <w:bCs/>
          <w:sz w:val="24"/>
        </w:rPr>
        <w:lastRenderedPageBreak/>
        <w:t>若いうちから良い生活習慣を身につけることは重要であると考えられており、ナイトキャップをかぶったピカチュウとカビゴンをスマート・ライフ・プロジェクトの「睡眠応援大使」に任命し、若年層にも親しみやすい工夫がされています。</w:t>
      </w:r>
    </w:p>
    <w:p w14:paraId="17896A01" w14:textId="5199148C" w:rsidR="00D219BD" w:rsidRDefault="00D219BD" w:rsidP="00382C96">
      <w:pPr>
        <w:snapToGrid w:val="0"/>
        <w:spacing w:beforeLines="25" w:before="90" w:afterLines="25" w:after="90" w:line="300" w:lineRule="auto"/>
        <w:ind w:firstLineChars="100" w:firstLine="240"/>
        <w:rPr>
          <w:rFonts w:cs="ＭＳ 明朝"/>
          <w:bCs/>
          <w:sz w:val="24"/>
        </w:rPr>
      </w:pPr>
      <w:r>
        <w:rPr>
          <w:rFonts w:cs="ＭＳ 明朝" w:hint="eastAsia"/>
          <w:bCs/>
          <w:sz w:val="24"/>
        </w:rPr>
        <w:t>この度、子ども向けの普及啓発資材として、別添</w:t>
      </w:r>
      <w:r w:rsidR="00166CE5">
        <w:rPr>
          <w:rFonts w:cs="ＭＳ 明朝" w:hint="eastAsia"/>
          <w:bCs/>
          <w:sz w:val="24"/>
        </w:rPr>
        <w:t>③、④</w:t>
      </w:r>
      <w:r>
        <w:rPr>
          <w:rFonts w:cs="ＭＳ 明朝" w:hint="eastAsia"/>
          <w:bCs/>
          <w:sz w:val="24"/>
        </w:rPr>
        <w:t>のとおり、ポケモンを起用したポスター「みんなねむれている？すいみんのひみつ」、睡眠カレンダー「キミはちゃんとねむれている？すいみんカレンダーづくり」が作成されましたので、ぜひご活用ください！</w:t>
      </w:r>
    </w:p>
    <w:p w14:paraId="47A9A5CA" w14:textId="2C28B21F" w:rsidR="00D219BD" w:rsidRDefault="00D219BD" w:rsidP="00382C96">
      <w:pPr>
        <w:snapToGrid w:val="0"/>
        <w:spacing w:beforeLines="25" w:before="90" w:afterLines="25" w:after="90" w:line="300" w:lineRule="auto"/>
        <w:ind w:firstLineChars="100" w:firstLine="240"/>
        <w:rPr>
          <w:rFonts w:cs="ＭＳ 明朝"/>
          <w:bCs/>
          <w:sz w:val="24"/>
        </w:rPr>
      </w:pPr>
      <w:r>
        <w:rPr>
          <w:rFonts w:cs="ＭＳ 明朝" w:hint="eastAsia"/>
          <w:bCs/>
          <w:sz w:val="24"/>
        </w:rPr>
        <w:t>また、厚生労働省のホームページでは「健康づくりのための睡眠ガイド</w:t>
      </w:r>
      <w:r>
        <w:rPr>
          <w:rFonts w:cs="ＭＳ 明朝" w:hint="eastAsia"/>
          <w:bCs/>
          <w:sz w:val="24"/>
        </w:rPr>
        <w:t>2023</w:t>
      </w:r>
      <w:r>
        <w:rPr>
          <w:rFonts w:cs="ＭＳ 明朝" w:hint="eastAsia"/>
          <w:bCs/>
          <w:sz w:val="24"/>
        </w:rPr>
        <w:t>」もご確認いただけます。別添のポスター等も同ホームページに掲載されておりますので、あわせてご参照ください。</w:t>
      </w:r>
    </w:p>
    <w:p w14:paraId="79D5FD1D" w14:textId="4FF82AC1" w:rsidR="00D219BD" w:rsidRDefault="00823DE8" w:rsidP="00D219BD">
      <w:pPr>
        <w:snapToGrid w:val="0"/>
        <w:spacing w:beforeLines="50" w:before="180" w:afterLines="25" w:after="90" w:line="300" w:lineRule="auto"/>
        <w:rPr>
          <w:rFonts w:cs="ＭＳ 明朝"/>
          <w:bCs/>
          <w:sz w:val="24"/>
        </w:rPr>
      </w:pPr>
      <w:r>
        <w:rPr>
          <w:rFonts w:cs="ＭＳ 明朝" w:hint="eastAsia"/>
          <w:bCs/>
          <w:sz w:val="18"/>
          <w:szCs w:val="18"/>
        </w:rPr>
        <w:t>厚生労働省</w:t>
      </w:r>
      <w:r w:rsidR="00D219BD" w:rsidRPr="008D7BE6">
        <w:rPr>
          <w:rFonts w:cs="ＭＳ 明朝" w:hint="eastAsia"/>
          <w:bCs/>
          <w:sz w:val="18"/>
          <w:szCs w:val="18"/>
        </w:rPr>
        <w:t>ホーム</w:t>
      </w:r>
      <w:r>
        <w:rPr>
          <w:rFonts w:cs="ＭＳ 明朝" w:hint="eastAsia"/>
          <w:bCs/>
          <w:sz w:val="18"/>
          <w:szCs w:val="18"/>
        </w:rPr>
        <w:t xml:space="preserve"> </w:t>
      </w:r>
      <w:r w:rsidR="00D219BD" w:rsidRPr="008D7BE6">
        <w:rPr>
          <w:rFonts w:cs="ＭＳ 明朝" w:hint="eastAsia"/>
          <w:bCs/>
          <w:sz w:val="18"/>
          <w:szCs w:val="18"/>
        </w:rPr>
        <w:t>＞</w:t>
      </w:r>
      <w:r>
        <w:rPr>
          <w:rFonts w:cs="ＭＳ 明朝" w:hint="eastAsia"/>
          <w:bCs/>
          <w:sz w:val="18"/>
          <w:szCs w:val="18"/>
        </w:rPr>
        <w:t xml:space="preserve"> </w:t>
      </w:r>
      <w:r>
        <w:rPr>
          <w:rFonts w:cs="ＭＳ 明朝" w:hint="eastAsia"/>
          <w:bCs/>
          <w:sz w:val="18"/>
          <w:szCs w:val="18"/>
        </w:rPr>
        <w:t>政策について</w:t>
      </w:r>
      <w:r>
        <w:rPr>
          <w:rFonts w:cs="ＭＳ 明朝" w:hint="eastAsia"/>
          <w:bCs/>
          <w:sz w:val="18"/>
          <w:szCs w:val="18"/>
        </w:rPr>
        <w:t xml:space="preserve"> </w:t>
      </w:r>
      <w:r>
        <w:rPr>
          <w:rFonts w:cs="ＭＳ 明朝" w:hint="eastAsia"/>
          <w:bCs/>
          <w:sz w:val="18"/>
          <w:szCs w:val="18"/>
        </w:rPr>
        <w:t>＞</w:t>
      </w:r>
      <w:r>
        <w:rPr>
          <w:rFonts w:cs="ＭＳ 明朝" w:hint="eastAsia"/>
          <w:bCs/>
          <w:sz w:val="18"/>
          <w:szCs w:val="18"/>
        </w:rPr>
        <w:t xml:space="preserve"> </w:t>
      </w:r>
      <w:r>
        <w:rPr>
          <w:rFonts w:cs="ＭＳ 明朝" w:hint="eastAsia"/>
          <w:bCs/>
          <w:sz w:val="18"/>
          <w:szCs w:val="18"/>
        </w:rPr>
        <w:t>分野別の政策一覧</w:t>
      </w:r>
      <w:r>
        <w:rPr>
          <w:rFonts w:cs="ＭＳ 明朝" w:hint="eastAsia"/>
          <w:bCs/>
          <w:sz w:val="18"/>
          <w:szCs w:val="18"/>
        </w:rPr>
        <w:t xml:space="preserve"> </w:t>
      </w:r>
      <w:r>
        <w:rPr>
          <w:rFonts w:cs="ＭＳ 明朝" w:hint="eastAsia"/>
          <w:bCs/>
          <w:sz w:val="18"/>
          <w:szCs w:val="18"/>
        </w:rPr>
        <w:t>＞</w:t>
      </w:r>
      <w:r>
        <w:rPr>
          <w:rFonts w:cs="ＭＳ 明朝" w:hint="eastAsia"/>
          <w:bCs/>
          <w:sz w:val="18"/>
          <w:szCs w:val="18"/>
        </w:rPr>
        <w:t xml:space="preserve"> </w:t>
      </w:r>
      <w:r>
        <w:rPr>
          <w:rFonts w:cs="ＭＳ 明朝" w:hint="eastAsia"/>
          <w:bCs/>
          <w:sz w:val="18"/>
          <w:szCs w:val="18"/>
        </w:rPr>
        <w:t>健康・医療</w:t>
      </w:r>
      <w:r>
        <w:rPr>
          <w:rFonts w:cs="ＭＳ 明朝" w:hint="eastAsia"/>
          <w:bCs/>
          <w:sz w:val="18"/>
          <w:szCs w:val="18"/>
        </w:rPr>
        <w:t xml:space="preserve"> </w:t>
      </w:r>
      <w:r>
        <w:rPr>
          <w:rFonts w:cs="ＭＳ 明朝" w:hint="eastAsia"/>
          <w:bCs/>
          <w:sz w:val="18"/>
          <w:szCs w:val="18"/>
        </w:rPr>
        <w:t>＞</w:t>
      </w:r>
      <w:r>
        <w:rPr>
          <w:rFonts w:cs="ＭＳ 明朝" w:hint="eastAsia"/>
          <w:bCs/>
          <w:sz w:val="18"/>
          <w:szCs w:val="18"/>
        </w:rPr>
        <w:t xml:space="preserve"> </w:t>
      </w:r>
      <w:r>
        <w:rPr>
          <w:rFonts w:cs="ＭＳ 明朝" w:hint="eastAsia"/>
          <w:bCs/>
          <w:sz w:val="18"/>
          <w:szCs w:val="18"/>
        </w:rPr>
        <w:t>健康</w:t>
      </w:r>
      <w:r>
        <w:rPr>
          <w:rFonts w:cs="ＭＳ 明朝" w:hint="eastAsia"/>
          <w:bCs/>
          <w:sz w:val="18"/>
          <w:szCs w:val="18"/>
        </w:rPr>
        <w:t xml:space="preserve"> </w:t>
      </w:r>
      <w:r>
        <w:rPr>
          <w:rFonts w:cs="ＭＳ 明朝" w:hint="eastAsia"/>
          <w:bCs/>
          <w:sz w:val="18"/>
          <w:szCs w:val="18"/>
        </w:rPr>
        <w:t>＞</w:t>
      </w:r>
      <w:r>
        <w:rPr>
          <w:rFonts w:cs="ＭＳ 明朝" w:hint="eastAsia"/>
          <w:bCs/>
          <w:sz w:val="18"/>
          <w:szCs w:val="18"/>
        </w:rPr>
        <w:t xml:space="preserve"> </w:t>
      </w:r>
      <w:r>
        <w:rPr>
          <w:rFonts w:cs="ＭＳ 明朝" w:hint="eastAsia"/>
          <w:bCs/>
          <w:sz w:val="18"/>
          <w:szCs w:val="18"/>
        </w:rPr>
        <w:t>生活習慣病予防</w:t>
      </w:r>
      <w:r>
        <w:rPr>
          <w:rFonts w:cs="ＭＳ 明朝" w:hint="eastAsia"/>
          <w:bCs/>
          <w:sz w:val="18"/>
          <w:szCs w:val="18"/>
        </w:rPr>
        <w:t xml:space="preserve"> </w:t>
      </w:r>
      <w:r>
        <w:rPr>
          <w:rFonts w:cs="ＭＳ 明朝" w:hint="eastAsia"/>
          <w:bCs/>
          <w:sz w:val="18"/>
          <w:szCs w:val="18"/>
        </w:rPr>
        <w:t>＞睡眠対策</w:t>
      </w:r>
    </w:p>
    <w:p w14:paraId="6C0A3D7B" w14:textId="129E9F8F" w:rsidR="00D219BD" w:rsidRDefault="00823DE8" w:rsidP="00382C96">
      <w:pPr>
        <w:snapToGrid w:val="0"/>
        <w:spacing w:beforeLines="25" w:before="90" w:afterLines="25" w:after="90" w:line="300" w:lineRule="auto"/>
        <w:ind w:firstLineChars="100" w:firstLine="240"/>
        <w:rPr>
          <w:rFonts w:cs="ＭＳ 明朝"/>
          <w:bCs/>
          <w:sz w:val="24"/>
        </w:rPr>
      </w:pPr>
      <w:r>
        <w:rPr>
          <w:rFonts w:cs="ＭＳ 明朝"/>
          <w:bCs/>
          <w:noProof/>
          <w:sz w:val="24"/>
        </w:rPr>
        <w:drawing>
          <wp:anchor distT="0" distB="0" distL="114300" distR="114300" simplePos="0" relativeHeight="251726848" behindDoc="0" locked="0" layoutInCell="1" allowOverlap="1" wp14:anchorId="37D4C9AC" wp14:editId="6FBFDDE9">
            <wp:simplePos x="0" y="0"/>
            <wp:positionH relativeFrom="column">
              <wp:posOffset>5223510</wp:posOffset>
            </wp:positionH>
            <wp:positionV relativeFrom="paragraph">
              <wp:posOffset>267970</wp:posOffset>
            </wp:positionV>
            <wp:extent cx="847725" cy="847725"/>
            <wp:effectExtent l="0" t="0" r="9525" b="9525"/>
            <wp:wrapNone/>
            <wp:docPr id="342108018"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08018" name="図 2" descr="QR コード&#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7870" cy="847870"/>
                    </a:xfrm>
                    <a:prstGeom prst="rect">
                      <a:avLst/>
                    </a:prstGeom>
                  </pic:spPr>
                </pic:pic>
              </a:graphicData>
            </a:graphic>
            <wp14:sizeRelH relativeFrom="margin">
              <wp14:pctWidth>0</wp14:pctWidth>
            </wp14:sizeRelH>
            <wp14:sizeRelV relativeFrom="margin">
              <wp14:pctHeight>0</wp14:pctHeight>
            </wp14:sizeRelV>
          </wp:anchor>
        </w:drawing>
      </w:r>
      <w:hyperlink r:id="rId13" w:history="1">
        <w:r w:rsidR="00D219BD" w:rsidRPr="00230B07">
          <w:rPr>
            <w:rStyle w:val="a3"/>
            <w:rFonts w:cs="ＭＳ 明朝"/>
            <w:bCs/>
            <w:sz w:val="24"/>
          </w:rPr>
          <w:t>https://www.mhlw.go.jp/stf/seisakunitsuite/bunya/kenkou_iryou/kenkou/suimin/index.html</w:t>
        </w:r>
      </w:hyperlink>
    </w:p>
    <w:p w14:paraId="351D42EA" w14:textId="77777777" w:rsidR="00382C96" w:rsidRPr="00AC540B" w:rsidRDefault="00382C96" w:rsidP="000D3C81">
      <w:pPr>
        <w:spacing w:beforeLines="25" w:before="90" w:afterLines="25" w:after="90" w:line="300" w:lineRule="auto"/>
      </w:pPr>
    </w:p>
    <w:sectPr w:rsidR="00382C96" w:rsidRPr="00AC540B" w:rsidSect="00D37E86">
      <w:footerReference w:type="default" r:id="rId14"/>
      <w:pgSz w:w="11906" w:h="16838" w:code="9"/>
      <w:pgMar w:top="851" w:right="1134" w:bottom="851"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4B9C3" w14:textId="77777777" w:rsidR="00B23EB3" w:rsidRDefault="00B23EB3" w:rsidP="00AC6D2B">
      <w:r>
        <w:separator/>
      </w:r>
    </w:p>
  </w:endnote>
  <w:endnote w:type="continuationSeparator" w:id="0">
    <w:p w14:paraId="775BB616" w14:textId="77777777" w:rsidR="00B23EB3" w:rsidRDefault="00B23EB3"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1A9FBEF6" w:rsidR="004F7785" w:rsidRDefault="004F7785"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BA43E3" w:rsidRPr="00BA43E3">
          <w:rPr>
            <w:noProof/>
            <w:sz w:val="24"/>
            <w:lang w:val="ja-JP"/>
          </w:rPr>
          <w:t>1</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96FA1" w14:textId="77777777" w:rsidR="00B23EB3" w:rsidRDefault="00B23EB3" w:rsidP="00AC6D2B">
      <w:r>
        <w:separator/>
      </w:r>
    </w:p>
  </w:footnote>
  <w:footnote w:type="continuationSeparator" w:id="0">
    <w:p w14:paraId="47ED0E40" w14:textId="77777777" w:rsidR="00B23EB3" w:rsidRDefault="00B23EB3"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2F07"/>
    <w:multiLevelType w:val="hybridMultilevel"/>
    <w:tmpl w:val="E87EA760"/>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16755C"/>
    <w:multiLevelType w:val="hybridMultilevel"/>
    <w:tmpl w:val="5CC43DD8"/>
    <w:lvl w:ilvl="0" w:tplc="B4967472">
      <w:start w:val="1"/>
      <w:numFmt w:val="bullet"/>
      <w:lvlText w:val="•"/>
      <w:lvlJc w:val="left"/>
      <w:pPr>
        <w:ind w:left="724" w:hanging="440"/>
      </w:pPr>
      <w:rPr>
        <w:rFonts w:ascii="BIZ UDゴシック" w:eastAsia="BIZ UDゴシック" w:hAnsi="BIZ UDゴシック"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FA66E6"/>
    <w:multiLevelType w:val="hybridMultilevel"/>
    <w:tmpl w:val="7C0E9B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7B55F3"/>
    <w:multiLevelType w:val="hybridMultilevel"/>
    <w:tmpl w:val="C06A3244"/>
    <w:lvl w:ilvl="0" w:tplc="C3C041A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613"/>
    <w:multiLevelType w:val="hybridMultilevel"/>
    <w:tmpl w:val="6C88F6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832449"/>
    <w:multiLevelType w:val="hybridMultilevel"/>
    <w:tmpl w:val="DC3A4888"/>
    <w:lvl w:ilvl="0" w:tplc="472238EA">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23917B4"/>
    <w:multiLevelType w:val="hybridMultilevel"/>
    <w:tmpl w:val="13F64982"/>
    <w:lvl w:ilvl="0" w:tplc="B4967472">
      <w:start w:val="1"/>
      <w:numFmt w:val="bullet"/>
      <w:lvlText w:val="•"/>
      <w:lvlJc w:val="left"/>
      <w:pPr>
        <w:ind w:left="624" w:hanging="420"/>
      </w:pPr>
      <w:rPr>
        <w:rFonts w:ascii="BIZ UDゴシック" w:eastAsia="BIZ UDゴシック" w:hAnsi="BIZ UD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8" w15:restartNumberingAfterBreak="0">
    <w:nsid w:val="240515D9"/>
    <w:multiLevelType w:val="hybridMultilevel"/>
    <w:tmpl w:val="B3D47770"/>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9" w15:restartNumberingAfterBreak="0">
    <w:nsid w:val="274824DE"/>
    <w:multiLevelType w:val="hybridMultilevel"/>
    <w:tmpl w:val="1A720480"/>
    <w:lvl w:ilvl="0" w:tplc="B4967472">
      <w:start w:val="1"/>
      <w:numFmt w:val="bullet"/>
      <w:lvlText w:val="•"/>
      <w:lvlJc w:val="left"/>
      <w:pPr>
        <w:ind w:left="660" w:hanging="420"/>
      </w:pPr>
      <w:rPr>
        <w:rFonts w:ascii="BIZ UDゴシック" w:eastAsia="BIZ UDゴシック" w:hAnsi="BIZ UD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0A532D5"/>
    <w:multiLevelType w:val="hybridMultilevel"/>
    <w:tmpl w:val="B72824D6"/>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035406A"/>
    <w:multiLevelType w:val="hybridMultilevel"/>
    <w:tmpl w:val="EEF26C62"/>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3937C01"/>
    <w:multiLevelType w:val="hybridMultilevel"/>
    <w:tmpl w:val="0E622A38"/>
    <w:lvl w:ilvl="0" w:tplc="B4967472">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1437F1"/>
    <w:multiLevelType w:val="hybridMultilevel"/>
    <w:tmpl w:val="B726C57E"/>
    <w:lvl w:ilvl="0" w:tplc="B4967472">
      <w:start w:val="1"/>
      <w:numFmt w:val="bullet"/>
      <w:lvlText w:val="•"/>
      <w:lvlJc w:val="left"/>
      <w:pPr>
        <w:ind w:left="630" w:hanging="420"/>
      </w:pPr>
      <w:rPr>
        <w:rFonts w:ascii="BIZ UDゴシック" w:eastAsia="BIZ UDゴシック" w:hAnsi="BIZ UD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7703E7B"/>
    <w:multiLevelType w:val="hybridMultilevel"/>
    <w:tmpl w:val="6C72EE48"/>
    <w:lvl w:ilvl="0" w:tplc="0409000F">
      <w:start w:val="1"/>
      <w:numFmt w:val="decimal"/>
      <w:lvlText w:val="%1."/>
      <w:lvlJc w:val="left"/>
      <w:pPr>
        <w:ind w:left="42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946E0B"/>
    <w:multiLevelType w:val="hybridMultilevel"/>
    <w:tmpl w:val="C5888420"/>
    <w:lvl w:ilvl="0" w:tplc="D8AA86B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69E14CF"/>
    <w:multiLevelType w:val="hybridMultilevel"/>
    <w:tmpl w:val="8DE2A25C"/>
    <w:lvl w:ilvl="0" w:tplc="56A090B8">
      <w:start w:val="1"/>
      <w:numFmt w:val="bullet"/>
      <w:lvlText w:val=""/>
      <w:lvlJc w:val="left"/>
      <w:pPr>
        <w:ind w:left="8299" w:hanging="360"/>
      </w:pPr>
      <w:rPr>
        <w:rFonts w:ascii="Wingdings" w:hAnsi="Wingdings" w:hint="default"/>
        <w:sz w:val="26"/>
        <w:szCs w:val="26"/>
      </w:rPr>
    </w:lvl>
    <w:lvl w:ilvl="1" w:tplc="4F0E2448">
      <w:numFmt w:val="bullet"/>
      <w:lvlText w:val="◆"/>
      <w:lvlJc w:val="left"/>
      <w:pPr>
        <w:ind w:left="1854"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032F09"/>
    <w:multiLevelType w:val="hybridMultilevel"/>
    <w:tmpl w:val="DF2AE24A"/>
    <w:lvl w:ilvl="0" w:tplc="D52A41B4">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AA67C5"/>
    <w:multiLevelType w:val="hybridMultilevel"/>
    <w:tmpl w:val="44B8DC2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6C332103"/>
    <w:multiLevelType w:val="hybridMultilevel"/>
    <w:tmpl w:val="3B1E5970"/>
    <w:lvl w:ilvl="0" w:tplc="5F5CC3BE">
      <w:start w:val="1"/>
      <w:numFmt w:val="bullet"/>
      <w:lvlText w:val="○"/>
      <w:lvlJc w:val="left"/>
      <w:pPr>
        <w:ind w:left="440" w:hanging="440"/>
      </w:pPr>
      <w:rPr>
        <w:rFonts w:ascii="HG丸ｺﾞｼｯｸM-PRO" w:eastAsia="HG丸ｺﾞｼｯｸM-PRO" w:hAnsi="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79D2690"/>
    <w:multiLevelType w:val="hybridMultilevel"/>
    <w:tmpl w:val="F410CA32"/>
    <w:lvl w:ilvl="0" w:tplc="8466C14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5226039">
    <w:abstractNumId w:val="16"/>
  </w:num>
  <w:num w:numId="2" w16cid:durableId="1608004703">
    <w:abstractNumId w:val="9"/>
  </w:num>
  <w:num w:numId="3" w16cid:durableId="833647146">
    <w:abstractNumId w:val="15"/>
  </w:num>
  <w:num w:numId="4" w16cid:durableId="871654991">
    <w:abstractNumId w:val="6"/>
  </w:num>
  <w:num w:numId="5" w16cid:durableId="1932858453">
    <w:abstractNumId w:val="5"/>
  </w:num>
  <w:num w:numId="6" w16cid:durableId="1365982578">
    <w:abstractNumId w:val="8"/>
  </w:num>
  <w:num w:numId="7" w16cid:durableId="234052151">
    <w:abstractNumId w:val="2"/>
  </w:num>
  <w:num w:numId="8" w16cid:durableId="778791002">
    <w:abstractNumId w:val="13"/>
  </w:num>
  <w:num w:numId="9" w16cid:durableId="1114060028">
    <w:abstractNumId w:val="7"/>
  </w:num>
  <w:num w:numId="10" w16cid:durableId="650451893">
    <w:abstractNumId w:val="1"/>
  </w:num>
  <w:num w:numId="11" w16cid:durableId="1255480631">
    <w:abstractNumId w:val="12"/>
  </w:num>
  <w:num w:numId="12" w16cid:durableId="147133919">
    <w:abstractNumId w:val="17"/>
  </w:num>
  <w:num w:numId="13" w16cid:durableId="2122069117">
    <w:abstractNumId w:val="14"/>
  </w:num>
  <w:num w:numId="14" w16cid:durableId="257062095">
    <w:abstractNumId w:val="18"/>
  </w:num>
  <w:num w:numId="15" w16cid:durableId="2069912435">
    <w:abstractNumId w:val="3"/>
  </w:num>
  <w:num w:numId="16" w16cid:durableId="2008823013">
    <w:abstractNumId w:val="19"/>
  </w:num>
  <w:num w:numId="17" w16cid:durableId="1182207650">
    <w:abstractNumId w:val="4"/>
  </w:num>
  <w:num w:numId="18" w16cid:durableId="859703909">
    <w:abstractNumId w:val="20"/>
  </w:num>
  <w:num w:numId="19" w16cid:durableId="674647857">
    <w:abstractNumId w:val="10"/>
  </w:num>
  <w:num w:numId="20" w16cid:durableId="1705862490">
    <w:abstractNumId w:val="0"/>
  </w:num>
  <w:num w:numId="21" w16cid:durableId="6750362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553"/>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2EB"/>
    <w:rsid w:val="00023535"/>
    <w:rsid w:val="00023878"/>
    <w:rsid w:val="00023B70"/>
    <w:rsid w:val="00024405"/>
    <w:rsid w:val="000244E7"/>
    <w:rsid w:val="00024FF5"/>
    <w:rsid w:val="0002556D"/>
    <w:rsid w:val="000258F4"/>
    <w:rsid w:val="000262CC"/>
    <w:rsid w:val="00026881"/>
    <w:rsid w:val="00026ADD"/>
    <w:rsid w:val="00026ECD"/>
    <w:rsid w:val="00026F6E"/>
    <w:rsid w:val="00027097"/>
    <w:rsid w:val="000272FF"/>
    <w:rsid w:val="0002761B"/>
    <w:rsid w:val="00027B5C"/>
    <w:rsid w:val="00030699"/>
    <w:rsid w:val="00030794"/>
    <w:rsid w:val="00030FEB"/>
    <w:rsid w:val="00031000"/>
    <w:rsid w:val="000315B5"/>
    <w:rsid w:val="000324B1"/>
    <w:rsid w:val="00032616"/>
    <w:rsid w:val="00032706"/>
    <w:rsid w:val="00033532"/>
    <w:rsid w:val="000349D0"/>
    <w:rsid w:val="000359F2"/>
    <w:rsid w:val="000372CD"/>
    <w:rsid w:val="00037565"/>
    <w:rsid w:val="00037575"/>
    <w:rsid w:val="00037D4C"/>
    <w:rsid w:val="00040072"/>
    <w:rsid w:val="00040106"/>
    <w:rsid w:val="000407E4"/>
    <w:rsid w:val="00041E1D"/>
    <w:rsid w:val="00043CFD"/>
    <w:rsid w:val="000444DE"/>
    <w:rsid w:val="00044E4F"/>
    <w:rsid w:val="00046332"/>
    <w:rsid w:val="000472FF"/>
    <w:rsid w:val="000478F6"/>
    <w:rsid w:val="00047BF1"/>
    <w:rsid w:val="00050694"/>
    <w:rsid w:val="00051991"/>
    <w:rsid w:val="0005223A"/>
    <w:rsid w:val="00052589"/>
    <w:rsid w:val="000525CC"/>
    <w:rsid w:val="00052D76"/>
    <w:rsid w:val="00052FDB"/>
    <w:rsid w:val="000536C7"/>
    <w:rsid w:val="0005371F"/>
    <w:rsid w:val="0005374B"/>
    <w:rsid w:val="00053A13"/>
    <w:rsid w:val="0005473A"/>
    <w:rsid w:val="00054AED"/>
    <w:rsid w:val="00056082"/>
    <w:rsid w:val="0005772F"/>
    <w:rsid w:val="000601A2"/>
    <w:rsid w:val="000610EC"/>
    <w:rsid w:val="00061EB3"/>
    <w:rsid w:val="00063887"/>
    <w:rsid w:val="00063DC5"/>
    <w:rsid w:val="0006436F"/>
    <w:rsid w:val="00064928"/>
    <w:rsid w:val="00064C46"/>
    <w:rsid w:val="00064CDF"/>
    <w:rsid w:val="00064EDE"/>
    <w:rsid w:val="00065735"/>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4F1F"/>
    <w:rsid w:val="000753CE"/>
    <w:rsid w:val="00075743"/>
    <w:rsid w:val="00076CD5"/>
    <w:rsid w:val="000773CC"/>
    <w:rsid w:val="0008006C"/>
    <w:rsid w:val="000810DA"/>
    <w:rsid w:val="000815EB"/>
    <w:rsid w:val="00081679"/>
    <w:rsid w:val="0008275A"/>
    <w:rsid w:val="000827D7"/>
    <w:rsid w:val="00082A57"/>
    <w:rsid w:val="00083146"/>
    <w:rsid w:val="000844F9"/>
    <w:rsid w:val="00085B3E"/>
    <w:rsid w:val="00085BE9"/>
    <w:rsid w:val="00086B32"/>
    <w:rsid w:val="00086B88"/>
    <w:rsid w:val="0008729F"/>
    <w:rsid w:val="00090A75"/>
    <w:rsid w:val="00090D85"/>
    <w:rsid w:val="00091747"/>
    <w:rsid w:val="0009255C"/>
    <w:rsid w:val="00092739"/>
    <w:rsid w:val="000931ED"/>
    <w:rsid w:val="0009369B"/>
    <w:rsid w:val="00093888"/>
    <w:rsid w:val="00093E06"/>
    <w:rsid w:val="00094C25"/>
    <w:rsid w:val="000962CB"/>
    <w:rsid w:val="0009772F"/>
    <w:rsid w:val="000A0C06"/>
    <w:rsid w:val="000A0E9F"/>
    <w:rsid w:val="000A0F1A"/>
    <w:rsid w:val="000A131E"/>
    <w:rsid w:val="000A133C"/>
    <w:rsid w:val="000A156A"/>
    <w:rsid w:val="000A1C07"/>
    <w:rsid w:val="000A1EEF"/>
    <w:rsid w:val="000A27A5"/>
    <w:rsid w:val="000A2B11"/>
    <w:rsid w:val="000A3644"/>
    <w:rsid w:val="000A3858"/>
    <w:rsid w:val="000A3CFE"/>
    <w:rsid w:val="000A3D34"/>
    <w:rsid w:val="000A433C"/>
    <w:rsid w:val="000A4DF9"/>
    <w:rsid w:val="000A50D3"/>
    <w:rsid w:val="000A661E"/>
    <w:rsid w:val="000A6E17"/>
    <w:rsid w:val="000A6F7B"/>
    <w:rsid w:val="000A7261"/>
    <w:rsid w:val="000A7B0C"/>
    <w:rsid w:val="000B10F2"/>
    <w:rsid w:val="000B15B9"/>
    <w:rsid w:val="000B1671"/>
    <w:rsid w:val="000B2D0E"/>
    <w:rsid w:val="000B3EE0"/>
    <w:rsid w:val="000B4A9D"/>
    <w:rsid w:val="000B5A57"/>
    <w:rsid w:val="000B5D69"/>
    <w:rsid w:val="000B6CFB"/>
    <w:rsid w:val="000B744F"/>
    <w:rsid w:val="000B77EB"/>
    <w:rsid w:val="000B7B3C"/>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63D2"/>
    <w:rsid w:val="000C64DF"/>
    <w:rsid w:val="000D0427"/>
    <w:rsid w:val="000D0719"/>
    <w:rsid w:val="000D074E"/>
    <w:rsid w:val="000D0F28"/>
    <w:rsid w:val="000D13CF"/>
    <w:rsid w:val="000D1EC5"/>
    <w:rsid w:val="000D33BF"/>
    <w:rsid w:val="000D389D"/>
    <w:rsid w:val="000D3C46"/>
    <w:rsid w:val="000D3C81"/>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56A"/>
    <w:rsid w:val="000F7652"/>
    <w:rsid w:val="000F779D"/>
    <w:rsid w:val="000F7A48"/>
    <w:rsid w:val="000F7D3F"/>
    <w:rsid w:val="0010047D"/>
    <w:rsid w:val="00100ADE"/>
    <w:rsid w:val="00101042"/>
    <w:rsid w:val="00101969"/>
    <w:rsid w:val="00102AAA"/>
    <w:rsid w:val="00102D39"/>
    <w:rsid w:val="00102E6B"/>
    <w:rsid w:val="001031C4"/>
    <w:rsid w:val="00103EF7"/>
    <w:rsid w:val="00104D48"/>
    <w:rsid w:val="00105116"/>
    <w:rsid w:val="001061E4"/>
    <w:rsid w:val="00106D0A"/>
    <w:rsid w:val="0010716A"/>
    <w:rsid w:val="00107369"/>
    <w:rsid w:val="001076B8"/>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689"/>
    <w:rsid w:val="00121720"/>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4AAE"/>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51049"/>
    <w:rsid w:val="0015113F"/>
    <w:rsid w:val="001515A3"/>
    <w:rsid w:val="0015166D"/>
    <w:rsid w:val="00151CA2"/>
    <w:rsid w:val="00152575"/>
    <w:rsid w:val="00152E1F"/>
    <w:rsid w:val="00153511"/>
    <w:rsid w:val="001541DE"/>
    <w:rsid w:val="00154DF3"/>
    <w:rsid w:val="001555BE"/>
    <w:rsid w:val="00155605"/>
    <w:rsid w:val="00155E24"/>
    <w:rsid w:val="001569E3"/>
    <w:rsid w:val="00156A6C"/>
    <w:rsid w:val="00156ADA"/>
    <w:rsid w:val="00156F88"/>
    <w:rsid w:val="00157E4B"/>
    <w:rsid w:val="001610CF"/>
    <w:rsid w:val="001621DE"/>
    <w:rsid w:val="00162338"/>
    <w:rsid w:val="0016257B"/>
    <w:rsid w:val="00162663"/>
    <w:rsid w:val="001639AA"/>
    <w:rsid w:val="00164A22"/>
    <w:rsid w:val="00164C17"/>
    <w:rsid w:val="00164D9F"/>
    <w:rsid w:val="00165054"/>
    <w:rsid w:val="001658DD"/>
    <w:rsid w:val="001661F1"/>
    <w:rsid w:val="001664E0"/>
    <w:rsid w:val="00166BCF"/>
    <w:rsid w:val="00166C4F"/>
    <w:rsid w:val="00166CE5"/>
    <w:rsid w:val="00166F79"/>
    <w:rsid w:val="001672F3"/>
    <w:rsid w:val="00167ADD"/>
    <w:rsid w:val="00170102"/>
    <w:rsid w:val="00171CA9"/>
    <w:rsid w:val="00172244"/>
    <w:rsid w:val="0017254B"/>
    <w:rsid w:val="0017295A"/>
    <w:rsid w:val="00173E9B"/>
    <w:rsid w:val="00173F36"/>
    <w:rsid w:val="00174ADC"/>
    <w:rsid w:val="00174C08"/>
    <w:rsid w:val="00174C5F"/>
    <w:rsid w:val="00174E5B"/>
    <w:rsid w:val="0017504E"/>
    <w:rsid w:val="00175C57"/>
    <w:rsid w:val="00175DD9"/>
    <w:rsid w:val="00177497"/>
    <w:rsid w:val="001775C7"/>
    <w:rsid w:val="001803A3"/>
    <w:rsid w:val="001806AE"/>
    <w:rsid w:val="00181863"/>
    <w:rsid w:val="00183651"/>
    <w:rsid w:val="00183882"/>
    <w:rsid w:val="001838C2"/>
    <w:rsid w:val="00183953"/>
    <w:rsid w:val="00184821"/>
    <w:rsid w:val="00184B58"/>
    <w:rsid w:val="001850AD"/>
    <w:rsid w:val="00185157"/>
    <w:rsid w:val="00185E1D"/>
    <w:rsid w:val="00186420"/>
    <w:rsid w:val="00186997"/>
    <w:rsid w:val="00187D74"/>
    <w:rsid w:val="0019222C"/>
    <w:rsid w:val="001929CB"/>
    <w:rsid w:val="0019392A"/>
    <w:rsid w:val="00193935"/>
    <w:rsid w:val="00194EFF"/>
    <w:rsid w:val="0019523E"/>
    <w:rsid w:val="00195DD9"/>
    <w:rsid w:val="00195E7F"/>
    <w:rsid w:val="00196239"/>
    <w:rsid w:val="001964AD"/>
    <w:rsid w:val="00196C34"/>
    <w:rsid w:val="00197513"/>
    <w:rsid w:val="0019752F"/>
    <w:rsid w:val="00197E3C"/>
    <w:rsid w:val="001A056E"/>
    <w:rsid w:val="001A082C"/>
    <w:rsid w:val="001A15A5"/>
    <w:rsid w:val="001A265F"/>
    <w:rsid w:val="001A33B3"/>
    <w:rsid w:val="001A3790"/>
    <w:rsid w:val="001A405C"/>
    <w:rsid w:val="001A4165"/>
    <w:rsid w:val="001A4253"/>
    <w:rsid w:val="001A47FB"/>
    <w:rsid w:val="001A499C"/>
    <w:rsid w:val="001A4B15"/>
    <w:rsid w:val="001A4E70"/>
    <w:rsid w:val="001A542E"/>
    <w:rsid w:val="001A5609"/>
    <w:rsid w:val="001A5812"/>
    <w:rsid w:val="001A5F8A"/>
    <w:rsid w:val="001A74A8"/>
    <w:rsid w:val="001A7543"/>
    <w:rsid w:val="001A7ABA"/>
    <w:rsid w:val="001A7EB5"/>
    <w:rsid w:val="001B0699"/>
    <w:rsid w:val="001B1661"/>
    <w:rsid w:val="001B2439"/>
    <w:rsid w:val="001B3273"/>
    <w:rsid w:val="001B440E"/>
    <w:rsid w:val="001B526F"/>
    <w:rsid w:val="001B6B55"/>
    <w:rsid w:val="001B6B9E"/>
    <w:rsid w:val="001B7CE5"/>
    <w:rsid w:val="001C03F5"/>
    <w:rsid w:val="001C1714"/>
    <w:rsid w:val="001C18F5"/>
    <w:rsid w:val="001C1935"/>
    <w:rsid w:val="001C1B2A"/>
    <w:rsid w:val="001C2C7B"/>
    <w:rsid w:val="001C3208"/>
    <w:rsid w:val="001C3381"/>
    <w:rsid w:val="001C3429"/>
    <w:rsid w:val="001C3C78"/>
    <w:rsid w:val="001C493D"/>
    <w:rsid w:val="001C5168"/>
    <w:rsid w:val="001C5A84"/>
    <w:rsid w:val="001C6C72"/>
    <w:rsid w:val="001C6CA5"/>
    <w:rsid w:val="001C7D6C"/>
    <w:rsid w:val="001D2898"/>
    <w:rsid w:val="001D2DC2"/>
    <w:rsid w:val="001D55EE"/>
    <w:rsid w:val="001D662D"/>
    <w:rsid w:val="001D6B0C"/>
    <w:rsid w:val="001D6B5E"/>
    <w:rsid w:val="001D6BB1"/>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C81"/>
    <w:rsid w:val="001F0F58"/>
    <w:rsid w:val="001F238A"/>
    <w:rsid w:val="001F245B"/>
    <w:rsid w:val="001F2764"/>
    <w:rsid w:val="001F364A"/>
    <w:rsid w:val="001F3AE8"/>
    <w:rsid w:val="001F3E3B"/>
    <w:rsid w:val="001F4117"/>
    <w:rsid w:val="001F4784"/>
    <w:rsid w:val="001F70EC"/>
    <w:rsid w:val="001F7860"/>
    <w:rsid w:val="001F7A27"/>
    <w:rsid w:val="001F7FAA"/>
    <w:rsid w:val="00200CC4"/>
    <w:rsid w:val="00201D57"/>
    <w:rsid w:val="0020226B"/>
    <w:rsid w:val="002034A7"/>
    <w:rsid w:val="00203647"/>
    <w:rsid w:val="002036BE"/>
    <w:rsid w:val="0020384A"/>
    <w:rsid w:val="002040F0"/>
    <w:rsid w:val="00204228"/>
    <w:rsid w:val="00204AF3"/>
    <w:rsid w:val="00204E0C"/>
    <w:rsid w:val="00205595"/>
    <w:rsid w:val="0020587D"/>
    <w:rsid w:val="00207707"/>
    <w:rsid w:val="00207C7C"/>
    <w:rsid w:val="002101E4"/>
    <w:rsid w:val="00210566"/>
    <w:rsid w:val="00210929"/>
    <w:rsid w:val="00210D6C"/>
    <w:rsid w:val="00210EB1"/>
    <w:rsid w:val="00211BF7"/>
    <w:rsid w:val="0021244C"/>
    <w:rsid w:val="00212B94"/>
    <w:rsid w:val="00212DBE"/>
    <w:rsid w:val="00213886"/>
    <w:rsid w:val="0021437C"/>
    <w:rsid w:val="002147D8"/>
    <w:rsid w:val="00214AC5"/>
    <w:rsid w:val="002159B6"/>
    <w:rsid w:val="00215BC3"/>
    <w:rsid w:val="00216B01"/>
    <w:rsid w:val="002174AB"/>
    <w:rsid w:val="002179D7"/>
    <w:rsid w:val="00221DD4"/>
    <w:rsid w:val="0022336F"/>
    <w:rsid w:val="0022364C"/>
    <w:rsid w:val="00224A55"/>
    <w:rsid w:val="002257B7"/>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2D33"/>
    <w:rsid w:val="0024439A"/>
    <w:rsid w:val="00245D4E"/>
    <w:rsid w:val="00246421"/>
    <w:rsid w:val="002466BC"/>
    <w:rsid w:val="00246B81"/>
    <w:rsid w:val="002473CC"/>
    <w:rsid w:val="00247937"/>
    <w:rsid w:val="0025058B"/>
    <w:rsid w:val="00250DCE"/>
    <w:rsid w:val="002515C9"/>
    <w:rsid w:val="002515F4"/>
    <w:rsid w:val="00252FFF"/>
    <w:rsid w:val="00253380"/>
    <w:rsid w:val="00253A41"/>
    <w:rsid w:val="00253B63"/>
    <w:rsid w:val="002549C1"/>
    <w:rsid w:val="00254A5A"/>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51"/>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566A"/>
    <w:rsid w:val="002869AD"/>
    <w:rsid w:val="00286C04"/>
    <w:rsid w:val="002877BF"/>
    <w:rsid w:val="002908D7"/>
    <w:rsid w:val="00290A17"/>
    <w:rsid w:val="00290BCB"/>
    <w:rsid w:val="002917F8"/>
    <w:rsid w:val="00292991"/>
    <w:rsid w:val="00293266"/>
    <w:rsid w:val="002937AB"/>
    <w:rsid w:val="002948B1"/>
    <w:rsid w:val="002954C5"/>
    <w:rsid w:val="00295D19"/>
    <w:rsid w:val="00296153"/>
    <w:rsid w:val="002962F2"/>
    <w:rsid w:val="00297407"/>
    <w:rsid w:val="00297F86"/>
    <w:rsid w:val="002A0B80"/>
    <w:rsid w:val="002A0E5F"/>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494A"/>
    <w:rsid w:val="002B4976"/>
    <w:rsid w:val="002B51BE"/>
    <w:rsid w:val="002B54E2"/>
    <w:rsid w:val="002B557A"/>
    <w:rsid w:val="002B7187"/>
    <w:rsid w:val="002B74D1"/>
    <w:rsid w:val="002C059C"/>
    <w:rsid w:val="002C06AB"/>
    <w:rsid w:val="002C10E6"/>
    <w:rsid w:val="002C1456"/>
    <w:rsid w:val="002C20EE"/>
    <w:rsid w:val="002C2C5D"/>
    <w:rsid w:val="002C31CA"/>
    <w:rsid w:val="002C3C52"/>
    <w:rsid w:val="002C4DDF"/>
    <w:rsid w:val="002C50DA"/>
    <w:rsid w:val="002C56F8"/>
    <w:rsid w:val="002C5FBD"/>
    <w:rsid w:val="002C7C70"/>
    <w:rsid w:val="002D3002"/>
    <w:rsid w:val="002D3F43"/>
    <w:rsid w:val="002D4755"/>
    <w:rsid w:val="002D5F8B"/>
    <w:rsid w:val="002D6479"/>
    <w:rsid w:val="002D6603"/>
    <w:rsid w:val="002D74CA"/>
    <w:rsid w:val="002E0778"/>
    <w:rsid w:val="002E0F25"/>
    <w:rsid w:val="002E1710"/>
    <w:rsid w:val="002E18EA"/>
    <w:rsid w:val="002E1AFD"/>
    <w:rsid w:val="002E1F9C"/>
    <w:rsid w:val="002E2AF1"/>
    <w:rsid w:val="002E2DE0"/>
    <w:rsid w:val="002E4E0A"/>
    <w:rsid w:val="002E5974"/>
    <w:rsid w:val="002E5B2F"/>
    <w:rsid w:val="002E5BEF"/>
    <w:rsid w:val="002E5ED3"/>
    <w:rsid w:val="002E613E"/>
    <w:rsid w:val="002E6B94"/>
    <w:rsid w:val="002E7618"/>
    <w:rsid w:val="002E774B"/>
    <w:rsid w:val="002E79C8"/>
    <w:rsid w:val="002E7BF6"/>
    <w:rsid w:val="002F0BAD"/>
    <w:rsid w:val="002F0F11"/>
    <w:rsid w:val="002F2CE5"/>
    <w:rsid w:val="002F2EEF"/>
    <w:rsid w:val="002F35AB"/>
    <w:rsid w:val="002F3A4F"/>
    <w:rsid w:val="002F6461"/>
    <w:rsid w:val="002F67B7"/>
    <w:rsid w:val="002F6AA0"/>
    <w:rsid w:val="002F70A6"/>
    <w:rsid w:val="00300051"/>
    <w:rsid w:val="003003B4"/>
    <w:rsid w:val="00300520"/>
    <w:rsid w:val="00301D25"/>
    <w:rsid w:val="00301D8C"/>
    <w:rsid w:val="00301E19"/>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1841"/>
    <w:rsid w:val="00322048"/>
    <w:rsid w:val="0032317A"/>
    <w:rsid w:val="003241ED"/>
    <w:rsid w:val="0032434C"/>
    <w:rsid w:val="003254A5"/>
    <w:rsid w:val="00326870"/>
    <w:rsid w:val="003269B2"/>
    <w:rsid w:val="00326A5D"/>
    <w:rsid w:val="00326CA7"/>
    <w:rsid w:val="00327144"/>
    <w:rsid w:val="003278F2"/>
    <w:rsid w:val="003308E6"/>
    <w:rsid w:val="00331640"/>
    <w:rsid w:val="00331AFA"/>
    <w:rsid w:val="00331F95"/>
    <w:rsid w:val="00331FEE"/>
    <w:rsid w:val="0033227B"/>
    <w:rsid w:val="0033268E"/>
    <w:rsid w:val="003331B8"/>
    <w:rsid w:val="00333928"/>
    <w:rsid w:val="00334399"/>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5B20"/>
    <w:rsid w:val="00346447"/>
    <w:rsid w:val="00346652"/>
    <w:rsid w:val="00346B44"/>
    <w:rsid w:val="00346F25"/>
    <w:rsid w:val="00347878"/>
    <w:rsid w:val="003500C6"/>
    <w:rsid w:val="00351F54"/>
    <w:rsid w:val="003522A0"/>
    <w:rsid w:val="00353372"/>
    <w:rsid w:val="00353E68"/>
    <w:rsid w:val="00355414"/>
    <w:rsid w:val="00355777"/>
    <w:rsid w:val="00357435"/>
    <w:rsid w:val="003577FB"/>
    <w:rsid w:val="00357B88"/>
    <w:rsid w:val="0036060C"/>
    <w:rsid w:val="00360E91"/>
    <w:rsid w:val="0036204F"/>
    <w:rsid w:val="00362DB3"/>
    <w:rsid w:val="00362E97"/>
    <w:rsid w:val="00363437"/>
    <w:rsid w:val="00363D66"/>
    <w:rsid w:val="00364696"/>
    <w:rsid w:val="00364ACB"/>
    <w:rsid w:val="00364C3B"/>
    <w:rsid w:val="00366E81"/>
    <w:rsid w:val="003670D2"/>
    <w:rsid w:val="00367207"/>
    <w:rsid w:val="003672EE"/>
    <w:rsid w:val="003709F7"/>
    <w:rsid w:val="00370C86"/>
    <w:rsid w:val="00371349"/>
    <w:rsid w:val="00371BD4"/>
    <w:rsid w:val="00372B67"/>
    <w:rsid w:val="00372B9C"/>
    <w:rsid w:val="00372D61"/>
    <w:rsid w:val="0037365F"/>
    <w:rsid w:val="0037372F"/>
    <w:rsid w:val="00373A66"/>
    <w:rsid w:val="003741E7"/>
    <w:rsid w:val="00374657"/>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C96"/>
    <w:rsid w:val="00382DCA"/>
    <w:rsid w:val="00382FB0"/>
    <w:rsid w:val="003837FA"/>
    <w:rsid w:val="00384D65"/>
    <w:rsid w:val="003851FA"/>
    <w:rsid w:val="00385CCF"/>
    <w:rsid w:val="003863FF"/>
    <w:rsid w:val="00386BC2"/>
    <w:rsid w:val="00387191"/>
    <w:rsid w:val="003876FB"/>
    <w:rsid w:val="003879A2"/>
    <w:rsid w:val="003879D0"/>
    <w:rsid w:val="00387CCE"/>
    <w:rsid w:val="00390F9A"/>
    <w:rsid w:val="00391A42"/>
    <w:rsid w:val="00392082"/>
    <w:rsid w:val="00392332"/>
    <w:rsid w:val="0039243E"/>
    <w:rsid w:val="00392A64"/>
    <w:rsid w:val="00392BCE"/>
    <w:rsid w:val="00392C4F"/>
    <w:rsid w:val="00393CE3"/>
    <w:rsid w:val="00394CD9"/>
    <w:rsid w:val="0039564C"/>
    <w:rsid w:val="00395852"/>
    <w:rsid w:val="003970CD"/>
    <w:rsid w:val="0039771E"/>
    <w:rsid w:val="003A02E9"/>
    <w:rsid w:val="003A0AB6"/>
    <w:rsid w:val="003A0EA0"/>
    <w:rsid w:val="003A1367"/>
    <w:rsid w:val="003A137E"/>
    <w:rsid w:val="003A14E3"/>
    <w:rsid w:val="003A1B6F"/>
    <w:rsid w:val="003A1C53"/>
    <w:rsid w:val="003A2D7C"/>
    <w:rsid w:val="003A3017"/>
    <w:rsid w:val="003A3C70"/>
    <w:rsid w:val="003A4314"/>
    <w:rsid w:val="003A4399"/>
    <w:rsid w:val="003A4C7D"/>
    <w:rsid w:val="003A6311"/>
    <w:rsid w:val="003A763F"/>
    <w:rsid w:val="003A77D2"/>
    <w:rsid w:val="003B0F68"/>
    <w:rsid w:val="003B1500"/>
    <w:rsid w:val="003B15AE"/>
    <w:rsid w:val="003B1820"/>
    <w:rsid w:val="003B2085"/>
    <w:rsid w:val="003B4485"/>
    <w:rsid w:val="003B587B"/>
    <w:rsid w:val="003B654D"/>
    <w:rsid w:val="003B6563"/>
    <w:rsid w:val="003C0A4D"/>
    <w:rsid w:val="003C0B00"/>
    <w:rsid w:val="003C13D1"/>
    <w:rsid w:val="003C1BE0"/>
    <w:rsid w:val="003C22E8"/>
    <w:rsid w:val="003C2BBD"/>
    <w:rsid w:val="003C2CB9"/>
    <w:rsid w:val="003C30C7"/>
    <w:rsid w:val="003C356E"/>
    <w:rsid w:val="003C4FAF"/>
    <w:rsid w:val="003C5AB0"/>
    <w:rsid w:val="003C5EB1"/>
    <w:rsid w:val="003C694A"/>
    <w:rsid w:val="003C6A7D"/>
    <w:rsid w:val="003C7300"/>
    <w:rsid w:val="003C73EE"/>
    <w:rsid w:val="003C7471"/>
    <w:rsid w:val="003D0261"/>
    <w:rsid w:val="003D0867"/>
    <w:rsid w:val="003D1380"/>
    <w:rsid w:val="003D14F9"/>
    <w:rsid w:val="003D18B2"/>
    <w:rsid w:val="003D2D5C"/>
    <w:rsid w:val="003D3DCD"/>
    <w:rsid w:val="003D3FC1"/>
    <w:rsid w:val="003D45D4"/>
    <w:rsid w:val="003D6A8B"/>
    <w:rsid w:val="003D6BD2"/>
    <w:rsid w:val="003D7124"/>
    <w:rsid w:val="003D78E6"/>
    <w:rsid w:val="003E01DC"/>
    <w:rsid w:val="003E0602"/>
    <w:rsid w:val="003E0887"/>
    <w:rsid w:val="003E0AA0"/>
    <w:rsid w:val="003E0B0E"/>
    <w:rsid w:val="003E2B00"/>
    <w:rsid w:val="003E31F7"/>
    <w:rsid w:val="003E3397"/>
    <w:rsid w:val="003E457A"/>
    <w:rsid w:val="003E4EB0"/>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4BDC"/>
    <w:rsid w:val="003F4EAF"/>
    <w:rsid w:val="003F586A"/>
    <w:rsid w:val="003F657A"/>
    <w:rsid w:val="003F67D9"/>
    <w:rsid w:val="003F6E84"/>
    <w:rsid w:val="003F78D7"/>
    <w:rsid w:val="003F7FF8"/>
    <w:rsid w:val="00400F3F"/>
    <w:rsid w:val="00401E93"/>
    <w:rsid w:val="004021A7"/>
    <w:rsid w:val="004026E0"/>
    <w:rsid w:val="00402D75"/>
    <w:rsid w:val="00403E8A"/>
    <w:rsid w:val="00404337"/>
    <w:rsid w:val="004044EA"/>
    <w:rsid w:val="00404B86"/>
    <w:rsid w:val="00404C5C"/>
    <w:rsid w:val="00404E53"/>
    <w:rsid w:val="00405CEA"/>
    <w:rsid w:val="004063CC"/>
    <w:rsid w:val="00407209"/>
    <w:rsid w:val="004077D7"/>
    <w:rsid w:val="004113A5"/>
    <w:rsid w:val="004115A1"/>
    <w:rsid w:val="00411E95"/>
    <w:rsid w:val="00412BE1"/>
    <w:rsid w:val="0041434E"/>
    <w:rsid w:val="00416BAC"/>
    <w:rsid w:val="0042037B"/>
    <w:rsid w:val="0042045B"/>
    <w:rsid w:val="00420511"/>
    <w:rsid w:val="0042092B"/>
    <w:rsid w:val="0042103A"/>
    <w:rsid w:val="004216E6"/>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0CB8"/>
    <w:rsid w:val="00431566"/>
    <w:rsid w:val="00431877"/>
    <w:rsid w:val="004318AB"/>
    <w:rsid w:val="0043260E"/>
    <w:rsid w:val="0043279B"/>
    <w:rsid w:val="004329D3"/>
    <w:rsid w:val="00432CFE"/>
    <w:rsid w:val="00434E01"/>
    <w:rsid w:val="004353D6"/>
    <w:rsid w:val="004369D9"/>
    <w:rsid w:val="0043705A"/>
    <w:rsid w:val="004405F4"/>
    <w:rsid w:val="00440D84"/>
    <w:rsid w:val="004410B2"/>
    <w:rsid w:val="00441F5C"/>
    <w:rsid w:val="00442796"/>
    <w:rsid w:val="00442CC9"/>
    <w:rsid w:val="00442F43"/>
    <w:rsid w:val="004435F4"/>
    <w:rsid w:val="004435FE"/>
    <w:rsid w:val="004445F9"/>
    <w:rsid w:val="00444C7D"/>
    <w:rsid w:val="00444FCF"/>
    <w:rsid w:val="004450DE"/>
    <w:rsid w:val="004461C5"/>
    <w:rsid w:val="00446E23"/>
    <w:rsid w:val="00447D96"/>
    <w:rsid w:val="00450282"/>
    <w:rsid w:val="0045041C"/>
    <w:rsid w:val="00451274"/>
    <w:rsid w:val="004512D2"/>
    <w:rsid w:val="00452721"/>
    <w:rsid w:val="00452B16"/>
    <w:rsid w:val="004539D3"/>
    <w:rsid w:val="00454B1B"/>
    <w:rsid w:val="0045570A"/>
    <w:rsid w:val="00456F11"/>
    <w:rsid w:val="0046007A"/>
    <w:rsid w:val="0046032E"/>
    <w:rsid w:val="00460454"/>
    <w:rsid w:val="0046055C"/>
    <w:rsid w:val="00460FCD"/>
    <w:rsid w:val="004616BE"/>
    <w:rsid w:val="00461A4A"/>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55F4"/>
    <w:rsid w:val="0047653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447"/>
    <w:rsid w:val="00492606"/>
    <w:rsid w:val="00492DD3"/>
    <w:rsid w:val="00493185"/>
    <w:rsid w:val="004935E5"/>
    <w:rsid w:val="004938CB"/>
    <w:rsid w:val="00494C28"/>
    <w:rsid w:val="00494D34"/>
    <w:rsid w:val="00494EC0"/>
    <w:rsid w:val="00495010"/>
    <w:rsid w:val="004957B3"/>
    <w:rsid w:val="00495965"/>
    <w:rsid w:val="00495D53"/>
    <w:rsid w:val="00495DE2"/>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B2BEC"/>
    <w:rsid w:val="004B2E72"/>
    <w:rsid w:val="004B306F"/>
    <w:rsid w:val="004B44AA"/>
    <w:rsid w:val="004B4B9D"/>
    <w:rsid w:val="004B50B1"/>
    <w:rsid w:val="004B53E1"/>
    <w:rsid w:val="004B5B94"/>
    <w:rsid w:val="004B63C8"/>
    <w:rsid w:val="004B698D"/>
    <w:rsid w:val="004B6DB5"/>
    <w:rsid w:val="004B78E5"/>
    <w:rsid w:val="004B7C7E"/>
    <w:rsid w:val="004C09B9"/>
    <w:rsid w:val="004C0F0F"/>
    <w:rsid w:val="004C157F"/>
    <w:rsid w:val="004C169A"/>
    <w:rsid w:val="004C1F38"/>
    <w:rsid w:val="004C2221"/>
    <w:rsid w:val="004C2A84"/>
    <w:rsid w:val="004C3DC0"/>
    <w:rsid w:val="004C3EFA"/>
    <w:rsid w:val="004C4319"/>
    <w:rsid w:val="004C56E8"/>
    <w:rsid w:val="004C5C24"/>
    <w:rsid w:val="004C5D18"/>
    <w:rsid w:val="004C6BD5"/>
    <w:rsid w:val="004C7174"/>
    <w:rsid w:val="004C78E6"/>
    <w:rsid w:val="004D032E"/>
    <w:rsid w:val="004D0EEC"/>
    <w:rsid w:val="004D1684"/>
    <w:rsid w:val="004D1D2E"/>
    <w:rsid w:val="004D2581"/>
    <w:rsid w:val="004D2AF8"/>
    <w:rsid w:val="004D3440"/>
    <w:rsid w:val="004D3C56"/>
    <w:rsid w:val="004D3CD0"/>
    <w:rsid w:val="004D3D17"/>
    <w:rsid w:val="004D3E70"/>
    <w:rsid w:val="004D416A"/>
    <w:rsid w:val="004D4382"/>
    <w:rsid w:val="004D4549"/>
    <w:rsid w:val="004D4A39"/>
    <w:rsid w:val="004D4A53"/>
    <w:rsid w:val="004D4BE9"/>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2CA2"/>
    <w:rsid w:val="004E35AC"/>
    <w:rsid w:val="004E3A47"/>
    <w:rsid w:val="004E41AF"/>
    <w:rsid w:val="004E50EF"/>
    <w:rsid w:val="004E6C41"/>
    <w:rsid w:val="004E7EEA"/>
    <w:rsid w:val="004F0338"/>
    <w:rsid w:val="004F07EB"/>
    <w:rsid w:val="004F0D3D"/>
    <w:rsid w:val="004F0DA7"/>
    <w:rsid w:val="004F103B"/>
    <w:rsid w:val="004F278D"/>
    <w:rsid w:val="004F34F5"/>
    <w:rsid w:val="004F3DE3"/>
    <w:rsid w:val="004F57EB"/>
    <w:rsid w:val="004F6112"/>
    <w:rsid w:val="004F6899"/>
    <w:rsid w:val="004F6F7C"/>
    <w:rsid w:val="004F74FF"/>
    <w:rsid w:val="004F7723"/>
    <w:rsid w:val="004F7785"/>
    <w:rsid w:val="004F78AE"/>
    <w:rsid w:val="004F79FA"/>
    <w:rsid w:val="004F7A4A"/>
    <w:rsid w:val="005001E8"/>
    <w:rsid w:val="005003FE"/>
    <w:rsid w:val="00500E3A"/>
    <w:rsid w:val="00501795"/>
    <w:rsid w:val="00501F48"/>
    <w:rsid w:val="0050220F"/>
    <w:rsid w:val="005025F5"/>
    <w:rsid w:val="005026FD"/>
    <w:rsid w:val="005027A5"/>
    <w:rsid w:val="00502CD5"/>
    <w:rsid w:val="00503329"/>
    <w:rsid w:val="00503DB0"/>
    <w:rsid w:val="005044E3"/>
    <w:rsid w:val="00504A1F"/>
    <w:rsid w:val="00504DFF"/>
    <w:rsid w:val="0050514D"/>
    <w:rsid w:val="005055AC"/>
    <w:rsid w:val="0050567F"/>
    <w:rsid w:val="00505EA1"/>
    <w:rsid w:val="00506DA0"/>
    <w:rsid w:val="00507327"/>
    <w:rsid w:val="00507A55"/>
    <w:rsid w:val="00510968"/>
    <w:rsid w:val="005109CE"/>
    <w:rsid w:val="005124E8"/>
    <w:rsid w:val="00512F2C"/>
    <w:rsid w:val="005135C0"/>
    <w:rsid w:val="00513C80"/>
    <w:rsid w:val="005148D5"/>
    <w:rsid w:val="0051493E"/>
    <w:rsid w:val="00514A31"/>
    <w:rsid w:val="00514AB3"/>
    <w:rsid w:val="00514DF4"/>
    <w:rsid w:val="00514F4E"/>
    <w:rsid w:val="00515BA7"/>
    <w:rsid w:val="005160BF"/>
    <w:rsid w:val="005163F7"/>
    <w:rsid w:val="005166EF"/>
    <w:rsid w:val="005175EE"/>
    <w:rsid w:val="005177C5"/>
    <w:rsid w:val="005205E4"/>
    <w:rsid w:val="00520CAC"/>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4E0F"/>
    <w:rsid w:val="00535717"/>
    <w:rsid w:val="00535B20"/>
    <w:rsid w:val="00535CB1"/>
    <w:rsid w:val="0053610F"/>
    <w:rsid w:val="00537489"/>
    <w:rsid w:val="00540756"/>
    <w:rsid w:val="00540F31"/>
    <w:rsid w:val="00541B6B"/>
    <w:rsid w:val="00541DE0"/>
    <w:rsid w:val="00542F08"/>
    <w:rsid w:val="005430EC"/>
    <w:rsid w:val="005433C9"/>
    <w:rsid w:val="00543726"/>
    <w:rsid w:val="00543AA4"/>
    <w:rsid w:val="00544141"/>
    <w:rsid w:val="00544B81"/>
    <w:rsid w:val="00544DEE"/>
    <w:rsid w:val="00544F13"/>
    <w:rsid w:val="00545214"/>
    <w:rsid w:val="00545487"/>
    <w:rsid w:val="00545693"/>
    <w:rsid w:val="005458FC"/>
    <w:rsid w:val="0054606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59BB"/>
    <w:rsid w:val="005562BB"/>
    <w:rsid w:val="0055652E"/>
    <w:rsid w:val="0055688E"/>
    <w:rsid w:val="00557BEC"/>
    <w:rsid w:val="0056058A"/>
    <w:rsid w:val="005609FF"/>
    <w:rsid w:val="00561A1F"/>
    <w:rsid w:val="00562039"/>
    <w:rsid w:val="0056237A"/>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1F0"/>
    <w:rsid w:val="00581DA2"/>
    <w:rsid w:val="0058408E"/>
    <w:rsid w:val="00585639"/>
    <w:rsid w:val="00586112"/>
    <w:rsid w:val="00586487"/>
    <w:rsid w:val="005867DF"/>
    <w:rsid w:val="00586DF2"/>
    <w:rsid w:val="005872BD"/>
    <w:rsid w:val="0058757A"/>
    <w:rsid w:val="00587959"/>
    <w:rsid w:val="00587CF0"/>
    <w:rsid w:val="00587D6B"/>
    <w:rsid w:val="00590005"/>
    <w:rsid w:val="005904BD"/>
    <w:rsid w:val="00590E9F"/>
    <w:rsid w:val="00591ED7"/>
    <w:rsid w:val="0059318E"/>
    <w:rsid w:val="00593379"/>
    <w:rsid w:val="005940B8"/>
    <w:rsid w:val="00594508"/>
    <w:rsid w:val="00594DA2"/>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3D70"/>
    <w:rsid w:val="005A510E"/>
    <w:rsid w:val="005A5D58"/>
    <w:rsid w:val="005A5DEE"/>
    <w:rsid w:val="005A62C4"/>
    <w:rsid w:val="005A72EA"/>
    <w:rsid w:val="005A7DAE"/>
    <w:rsid w:val="005B000D"/>
    <w:rsid w:val="005B025C"/>
    <w:rsid w:val="005B1643"/>
    <w:rsid w:val="005B1B07"/>
    <w:rsid w:val="005B1E8F"/>
    <w:rsid w:val="005B3368"/>
    <w:rsid w:val="005B3BAF"/>
    <w:rsid w:val="005B4668"/>
    <w:rsid w:val="005B4A14"/>
    <w:rsid w:val="005B4BA7"/>
    <w:rsid w:val="005B4CCC"/>
    <w:rsid w:val="005B5B53"/>
    <w:rsid w:val="005B5FBF"/>
    <w:rsid w:val="005C0110"/>
    <w:rsid w:val="005C047E"/>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A33"/>
    <w:rsid w:val="005D3C45"/>
    <w:rsid w:val="005D3D59"/>
    <w:rsid w:val="005D40DF"/>
    <w:rsid w:val="005D45CA"/>
    <w:rsid w:val="005D47B3"/>
    <w:rsid w:val="005D52BF"/>
    <w:rsid w:val="005D56E8"/>
    <w:rsid w:val="005D5EA3"/>
    <w:rsid w:val="005D5EED"/>
    <w:rsid w:val="005D6182"/>
    <w:rsid w:val="005D7E2F"/>
    <w:rsid w:val="005E02CB"/>
    <w:rsid w:val="005E121B"/>
    <w:rsid w:val="005E153D"/>
    <w:rsid w:val="005E2134"/>
    <w:rsid w:val="005E244D"/>
    <w:rsid w:val="005E25B6"/>
    <w:rsid w:val="005E2828"/>
    <w:rsid w:val="005E2D60"/>
    <w:rsid w:val="005E455C"/>
    <w:rsid w:val="005E4CE5"/>
    <w:rsid w:val="005E4F19"/>
    <w:rsid w:val="005E557C"/>
    <w:rsid w:val="005E5A2B"/>
    <w:rsid w:val="005E6452"/>
    <w:rsid w:val="005F0843"/>
    <w:rsid w:val="005F0932"/>
    <w:rsid w:val="005F0968"/>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FEB"/>
    <w:rsid w:val="0061476F"/>
    <w:rsid w:val="006148F3"/>
    <w:rsid w:val="00614EF7"/>
    <w:rsid w:val="006157B4"/>
    <w:rsid w:val="00615E9A"/>
    <w:rsid w:val="0061686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CC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64C"/>
    <w:rsid w:val="00650EF3"/>
    <w:rsid w:val="00650F1C"/>
    <w:rsid w:val="006517B9"/>
    <w:rsid w:val="00651809"/>
    <w:rsid w:val="00651816"/>
    <w:rsid w:val="00651E4A"/>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08F5"/>
    <w:rsid w:val="00681261"/>
    <w:rsid w:val="006819FA"/>
    <w:rsid w:val="00681FC8"/>
    <w:rsid w:val="006822B8"/>
    <w:rsid w:val="00682F17"/>
    <w:rsid w:val="00682FE5"/>
    <w:rsid w:val="0068321F"/>
    <w:rsid w:val="00683396"/>
    <w:rsid w:val="00683D99"/>
    <w:rsid w:val="006854F6"/>
    <w:rsid w:val="00686650"/>
    <w:rsid w:val="006866CF"/>
    <w:rsid w:val="006875CA"/>
    <w:rsid w:val="00690762"/>
    <w:rsid w:val="00691B19"/>
    <w:rsid w:val="00692103"/>
    <w:rsid w:val="00692A2B"/>
    <w:rsid w:val="00693927"/>
    <w:rsid w:val="00693A8F"/>
    <w:rsid w:val="0069455C"/>
    <w:rsid w:val="00694E2A"/>
    <w:rsid w:val="006954A0"/>
    <w:rsid w:val="00695D10"/>
    <w:rsid w:val="00695F12"/>
    <w:rsid w:val="006960D6"/>
    <w:rsid w:val="0069762B"/>
    <w:rsid w:val="006978E7"/>
    <w:rsid w:val="006A2400"/>
    <w:rsid w:val="006A35D6"/>
    <w:rsid w:val="006A3CCC"/>
    <w:rsid w:val="006A42A1"/>
    <w:rsid w:val="006A510E"/>
    <w:rsid w:val="006A5476"/>
    <w:rsid w:val="006A5BF6"/>
    <w:rsid w:val="006A600E"/>
    <w:rsid w:val="006A6373"/>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162"/>
    <w:rsid w:val="006C323B"/>
    <w:rsid w:val="006C33BF"/>
    <w:rsid w:val="006C386E"/>
    <w:rsid w:val="006C3A7D"/>
    <w:rsid w:val="006C44E2"/>
    <w:rsid w:val="006C7982"/>
    <w:rsid w:val="006C7E29"/>
    <w:rsid w:val="006D01B0"/>
    <w:rsid w:val="006D133B"/>
    <w:rsid w:val="006D216D"/>
    <w:rsid w:val="006D229F"/>
    <w:rsid w:val="006D2BDA"/>
    <w:rsid w:val="006D340C"/>
    <w:rsid w:val="006D4A64"/>
    <w:rsid w:val="006D5070"/>
    <w:rsid w:val="006D5A3F"/>
    <w:rsid w:val="006D62F2"/>
    <w:rsid w:val="006D676A"/>
    <w:rsid w:val="006D68F7"/>
    <w:rsid w:val="006D7CED"/>
    <w:rsid w:val="006E076C"/>
    <w:rsid w:val="006E1492"/>
    <w:rsid w:val="006E1C90"/>
    <w:rsid w:val="006E27F4"/>
    <w:rsid w:val="006E34A2"/>
    <w:rsid w:val="006E3A57"/>
    <w:rsid w:val="006E3D4A"/>
    <w:rsid w:val="006E481E"/>
    <w:rsid w:val="006E5441"/>
    <w:rsid w:val="006E54A8"/>
    <w:rsid w:val="006E623C"/>
    <w:rsid w:val="006E62B6"/>
    <w:rsid w:val="006E63DB"/>
    <w:rsid w:val="006E7DF9"/>
    <w:rsid w:val="006E7ED8"/>
    <w:rsid w:val="006F035B"/>
    <w:rsid w:val="006F16C6"/>
    <w:rsid w:val="006F1969"/>
    <w:rsid w:val="006F1D1E"/>
    <w:rsid w:val="006F2BD0"/>
    <w:rsid w:val="006F3727"/>
    <w:rsid w:val="006F376C"/>
    <w:rsid w:val="006F47D1"/>
    <w:rsid w:val="006F723C"/>
    <w:rsid w:val="006F7532"/>
    <w:rsid w:val="006F77A5"/>
    <w:rsid w:val="006F781C"/>
    <w:rsid w:val="00701817"/>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2C6E"/>
    <w:rsid w:val="00713443"/>
    <w:rsid w:val="00713563"/>
    <w:rsid w:val="00713DA9"/>
    <w:rsid w:val="007151A5"/>
    <w:rsid w:val="00715E50"/>
    <w:rsid w:val="00717AB1"/>
    <w:rsid w:val="00717AF0"/>
    <w:rsid w:val="00717E90"/>
    <w:rsid w:val="00720014"/>
    <w:rsid w:val="00720EBB"/>
    <w:rsid w:val="0072113D"/>
    <w:rsid w:val="00721FCE"/>
    <w:rsid w:val="0072218C"/>
    <w:rsid w:val="007226A3"/>
    <w:rsid w:val="007227AE"/>
    <w:rsid w:val="00722BE3"/>
    <w:rsid w:val="0072309C"/>
    <w:rsid w:val="00723FC0"/>
    <w:rsid w:val="00723FF1"/>
    <w:rsid w:val="00725374"/>
    <w:rsid w:val="007261A9"/>
    <w:rsid w:val="00727A2D"/>
    <w:rsid w:val="00727FD7"/>
    <w:rsid w:val="0073066B"/>
    <w:rsid w:val="00730E04"/>
    <w:rsid w:val="007311E6"/>
    <w:rsid w:val="007322B5"/>
    <w:rsid w:val="007322E4"/>
    <w:rsid w:val="00732ECD"/>
    <w:rsid w:val="0073320F"/>
    <w:rsid w:val="00733D00"/>
    <w:rsid w:val="00734396"/>
    <w:rsid w:val="0073466F"/>
    <w:rsid w:val="00735414"/>
    <w:rsid w:val="0073565D"/>
    <w:rsid w:val="007359FE"/>
    <w:rsid w:val="007363AA"/>
    <w:rsid w:val="00736BD4"/>
    <w:rsid w:val="00737767"/>
    <w:rsid w:val="00737A81"/>
    <w:rsid w:val="007405F6"/>
    <w:rsid w:val="007406EA"/>
    <w:rsid w:val="00740CF9"/>
    <w:rsid w:val="00740EC6"/>
    <w:rsid w:val="007418B8"/>
    <w:rsid w:val="0074236D"/>
    <w:rsid w:val="00742835"/>
    <w:rsid w:val="00743301"/>
    <w:rsid w:val="007434AC"/>
    <w:rsid w:val="00743884"/>
    <w:rsid w:val="0074388B"/>
    <w:rsid w:val="00743E91"/>
    <w:rsid w:val="00743F2D"/>
    <w:rsid w:val="00744005"/>
    <w:rsid w:val="00744A86"/>
    <w:rsid w:val="00744D88"/>
    <w:rsid w:val="00744EF4"/>
    <w:rsid w:val="00745130"/>
    <w:rsid w:val="00745475"/>
    <w:rsid w:val="00746271"/>
    <w:rsid w:val="00747CFB"/>
    <w:rsid w:val="007508D6"/>
    <w:rsid w:val="007516DC"/>
    <w:rsid w:val="00752699"/>
    <w:rsid w:val="00752EDB"/>
    <w:rsid w:val="00752FE6"/>
    <w:rsid w:val="007563BF"/>
    <w:rsid w:val="00756CE4"/>
    <w:rsid w:val="007571C9"/>
    <w:rsid w:val="007577A2"/>
    <w:rsid w:val="007601D4"/>
    <w:rsid w:val="00760840"/>
    <w:rsid w:val="00761701"/>
    <w:rsid w:val="00761820"/>
    <w:rsid w:val="00763006"/>
    <w:rsid w:val="0076445F"/>
    <w:rsid w:val="00764C87"/>
    <w:rsid w:val="00765546"/>
    <w:rsid w:val="00765584"/>
    <w:rsid w:val="00765807"/>
    <w:rsid w:val="007658FE"/>
    <w:rsid w:val="00765FC1"/>
    <w:rsid w:val="00765FD2"/>
    <w:rsid w:val="007663E5"/>
    <w:rsid w:val="00766518"/>
    <w:rsid w:val="0076699F"/>
    <w:rsid w:val="00766B3E"/>
    <w:rsid w:val="00766DEF"/>
    <w:rsid w:val="0076737D"/>
    <w:rsid w:val="00767CD5"/>
    <w:rsid w:val="007700F3"/>
    <w:rsid w:val="0077048C"/>
    <w:rsid w:val="00771072"/>
    <w:rsid w:val="00771516"/>
    <w:rsid w:val="00771D1C"/>
    <w:rsid w:val="00772450"/>
    <w:rsid w:val="007728A1"/>
    <w:rsid w:val="00772F0C"/>
    <w:rsid w:val="00773075"/>
    <w:rsid w:val="00773347"/>
    <w:rsid w:val="00773662"/>
    <w:rsid w:val="0077424E"/>
    <w:rsid w:val="00774FE9"/>
    <w:rsid w:val="007750DA"/>
    <w:rsid w:val="007761C3"/>
    <w:rsid w:val="00776500"/>
    <w:rsid w:val="00777FF8"/>
    <w:rsid w:val="007805CF"/>
    <w:rsid w:val="0078075F"/>
    <w:rsid w:val="007809CE"/>
    <w:rsid w:val="00780D5E"/>
    <w:rsid w:val="007812E8"/>
    <w:rsid w:val="00782515"/>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38B"/>
    <w:rsid w:val="0079581F"/>
    <w:rsid w:val="00795C16"/>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788"/>
    <w:rsid w:val="007A6974"/>
    <w:rsid w:val="007A70A8"/>
    <w:rsid w:val="007A782B"/>
    <w:rsid w:val="007B0701"/>
    <w:rsid w:val="007B0890"/>
    <w:rsid w:val="007B0C47"/>
    <w:rsid w:val="007B1394"/>
    <w:rsid w:val="007B166D"/>
    <w:rsid w:val="007B2F8A"/>
    <w:rsid w:val="007B3421"/>
    <w:rsid w:val="007B378B"/>
    <w:rsid w:val="007B3A4B"/>
    <w:rsid w:val="007B3D8B"/>
    <w:rsid w:val="007B4C2B"/>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0E8"/>
    <w:rsid w:val="007D46F1"/>
    <w:rsid w:val="007D51DF"/>
    <w:rsid w:val="007D51EF"/>
    <w:rsid w:val="007D55A5"/>
    <w:rsid w:val="007D5CCA"/>
    <w:rsid w:val="007D6BEF"/>
    <w:rsid w:val="007D7726"/>
    <w:rsid w:val="007D7BF8"/>
    <w:rsid w:val="007D7D05"/>
    <w:rsid w:val="007E02F4"/>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4B2"/>
    <w:rsid w:val="007F6F1A"/>
    <w:rsid w:val="007F70D9"/>
    <w:rsid w:val="007F7A2F"/>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663C"/>
    <w:rsid w:val="00806B85"/>
    <w:rsid w:val="00807002"/>
    <w:rsid w:val="008073DC"/>
    <w:rsid w:val="0080760D"/>
    <w:rsid w:val="008103C7"/>
    <w:rsid w:val="0081064C"/>
    <w:rsid w:val="00810C78"/>
    <w:rsid w:val="008113FB"/>
    <w:rsid w:val="0081143F"/>
    <w:rsid w:val="008131EE"/>
    <w:rsid w:val="008142C0"/>
    <w:rsid w:val="008144BE"/>
    <w:rsid w:val="00814EC8"/>
    <w:rsid w:val="00815A40"/>
    <w:rsid w:val="00815C99"/>
    <w:rsid w:val="00815F40"/>
    <w:rsid w:val="008162AE"/>
    <w:rsid w:val="008167FE"/>
    <w:rsid w:val="00816C40"/>
    <w:rsid w:val="0081704F"/>
    <w:rsid w:val="00817A92"/>
    <w:rsid w:val="008201AF"/>
    <w:rsid w:val="008205BB"/>
    <w:rsid w:val="00820C9E"/>
    <w:rsid w:val="00821526"/>
    <w:rsid w:val="00822DBE"/>
    <w:rsid w:val="00823973"/>
    <w:rsid w:val="00823CEB"/>
    <w:rsid w:val="00823DE8"/>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55"/>
    <w:rsid w:val="00837078"/>
    <w:rsid w:val="008377E0"/>
    <w:rsid w:val="00837961"/>
    <w:rsid w:val="00837C33"/>
    <w:rsid w:val="0084125E"/>
    <w:rsid w:val="00841600"/>
    <w:rsid w:val="00841633"/>
    <w:rsid w:val="00841679"/>
    <w:rsid w:val="008417D7"/>
    <w:rsid w:val="00842DBB"/>
    <w:rsid w:val="00842EFD"/>
    <w:rsid w:val="00843B58"/>
    <w:rsid w:val="00844809"/>
    <w:rsid w:val="0084484A"/>
    <w:rsid w:val="00845364"/>
    <w:rsid w:val="00845453"/>
    <w:rsid w:val="008457D3"/>
    <w:rsid w:val="008458B4"/>
    <w:rsid w:val="00845DC2"/>
    <w:rsid w:val="00845E96"/>
    <w:rsid w:val="008463C2"/>
    <w:rsid w:val="0084676F"/>
    <w:rsid w:val="008475EC"/>
    <w:rsid w:val="00847694"/>
    <w:rsid w:val="00850463"/>
    <w:rsid w:val="00850D41"/>
    <w:rsid w:val="00851313"/>
    <w:rsid w:val="00851B45"/>
    <w:rsid w:val="0085261D"/>
    <w:rsid w:val="00852683"/>
    <w:rsid w:val="008532DC"/>
    <w:rsid w:val="00853AF1"/>
    <w:rsid w:val="00853B55"/>
    <w:rsid w:val="00853EFE"/>
    <w:rsid w:val="00854660"/>
    <w:rsid w:val="00854965"/>
    <w:rsid w:val="00854DB3"/>
    <w:rsid w:val="0085506B"/>
    <w:rsid w:val="00855AE9"/>
    <w:rsid w:val="00855BAC"/>
    <w:rsid w:val="00855F00"/>
    <w:rsid w:val="0085718F"/>
    <w:rsid w:val="00857C2D"/>
    <w:rsid w:val="008605BC"/>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5C7"/>
    <w:rsid w:val="0086769B"/>
    <w:rsid w:val="00867708"/>
    <w:rsid w:val="008702DE"/>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4172"/>
    <w:rsid w:val="00885743"/>
    <w:rsid w:val="00885763"/>
    <w:rsid w:val="00885C78"/>
    <w:rsid w:val="0088628F"/>
    <w:rsid w:val="008870B6"/>
    <w:rsid w:val="00887BAF"/>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59D1"/>
    <w:rsid w:val="008962D7"/>
    <w:rsid w:val="008966E6"/>
    <w:rsid w:val="00896ABD"/>
    <w:rsid w:val="0089754F"/>
    <w:rsid w:val="008979F7"/>
    <w:rsid w:val="00897B5E"/>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2D08"/>
    <w:rsid w:val="008B30D1"/>
    <w:rsid w:val="008B312D"/>
    <w:rsid w:val="008B3442"/>
    <w:rsid w:val="008B3555"/>
    <w:rsid w:val="008B4204"/>
    <w:rsid w:val="008B42EE"/>
    <w:rsid w:val="008B48A3"/>
    <w:rsid w:val="008B4DEB"/>
    <w:rsid w:val="008B52A4"/>
    <w:rsid w:val="008B5864"/>
    <w:rsid w:val="008B5A7D"/>
    <w:rsid w:val="008B5E87"/>
    <w:rsid w:val="008B5F43"/>
    <w:rsid w:val="008B6967"/>
    <w:rsid w:val="008B69FA"/>
    <w:rsid w:val="008B6D1C"/>
    <w:rsid w:val="008B7580"/>
    <w:rsid w:val="008C10E8"/>
    <w:rsid w:val="008C12D5"/>
    <w:rsid w:val="008C1E32"/>
    <w:rsid w:val="008C1F90"/>
    <w:rsid w:val="008C2069"/>
    <w:rsid w:val="008C2B6F"/>
    <w:rsid w:val="008C3804"/>
    <w:rsid w:val="008C4473"/>
    <w:rsid w:val="008C4763"/>
    <w:rsid w:val="008C47CF"/>
    <w:rsid w:val="008C4E9C"/>
    <w:rsid w:val="008C5C90"/>
    <w:rsid w:val="008C5E69"/>
    <w:rsid w:val="008C5F94"/>
    <w:rsid w:val="008C6C5F"/>
    <w:rsid w:val="008C7672"/>
    <w:rsid w:val="008D03F7"/>
    <w:rsid w:val="008D048C"/>
    <w:rsid w:val="008D059B"/>
    <w:rsid w:val="008D05D1"/>
    <w:rsid w:val="008D079F"/>
    <w:rsid w:val="008D08DE"/>
    <w:rsid w:val="008D0A4E"/>
    <w:rsid w:val="008D0F58"/>
    <w:rsid w:val="008D19E5"/>
    <w:rsid w:val="008D1AAC"/>
    <w:rsid w:val="008D2BA4"/>
    <w:rsid w:val="008D34AD"/>
    <w:rsid w:val="008D47B1"/>
    <w:rsid w:val="008D67EC"/>
    <w:rsid w:val="008D6965"/>
    <w:rsid w:val="008D739D"/>
    <w:rsid w:val="008D7D01"/>
    <w:rsid w:val="008E040F"/>
    <w:rsid w:val="008E0AED"/>
    <w:rsid w:val="008E0B33"/>
    <w:rsid w:val="008E142C"/>
    <w:rsid w:val="008E197E"/>
    <w:rsid w:val="008E1991"/>
    <w:rsid w:val="008E24DE"/>
    <w:rsid w:val="008E2EDE"/>
    <w:rsid w:val="008E560F"/>
    <w:rsid w:val="008E6066"/>
    <w:rsid w:val="008E683A"/>
    <w:rsid w:val="008E73F3"/>
    <w:rsid w:val="008E7553"/>
    <w:rsid w:val="008F072E"/>
    <w:rsid w:val="008F0844"/>
    <w:rsid w:val="008F122F"/>
    <w:rsid w:val="008F13A3"/>
    <w:rsid w:val="008F1B5C"/>
    <w:rsid w:val="008F3F5B"/>
    <w:rsid w:val="008F4408"/>
    <w:rsid w:val="008F5F8C"/>
    <w:rsid w:val="008F5F9E"/>
    <w:rsid w:val="008F61E2"/>
    <w:rsid w:val="008F650E"/>
    <w:rsid w:val="008F65FD"/>
    <w:rsid w:val="008F6AEE"/>
    <w:rsid w:val="008F7184"/>
    <w:rsid w:val="008F7B58"/>
    <w:rsid w:val="009005BA"/>
    <w:rsid w:val="00900A32"/>
    <w:rsid w:val="009013F2"/>
    <w:rsid w:val="009015A8"/>
    <w:rsid w:val="00901BDF"/>
    <w:rsid w:val="00902106"/>
    <w:rsid w:val="00902AB3"/>
    <w:rsid w:val="00903033"/>
    <w:rsid w:val="009031AB"/>
    <w:rsid w:val="00903330"/>
    <w:rsid w:val="0090407F"/>
    <w:rsid w:val="009042CC"/>
    <w:rsid w:val="00905164"/>
    <w:rsid w:val="0090541E"/>
    <w:rsid w:val="00905E82"/>
    <w:rsid w:val="00907C7F"/>
    <w:rsid w:val="00907C87"/>
    <w:rsid w:val="00907E01"/>
    <w:rsid w:val="00910296"/>
    <w:rsid w:val="0091046E"/>
    <w:rsid w:val="00910734"/>
    <w:rsid w:val="00910AB7"/>
    <w:rsid w:val="00911B42"/>
    <w:rsid w:val="00912459"/>
    <w:rsid w:val="00912C18"/>
    <w:rsid w:val="00912C59"/>
    <w:rsid w:val="00912D7D"/>
    <w:rsid w:val="00914816"/>
    <w:rsid w:val="00914F51"/>
    <w:rsid w:val="00915F2D"/>
    <w:rsid w:val="009163BE"/>
    <w:rsid w:val="00916601"/>
    <w:rsid w:val="00917240"/>
    <w:rsid w:val="00917322"/>
    <w:rsid w:val="009204C1"/>
    <w:rsid w:val="00920513"/>
    <w:rsid w:val="00920AD5"/>
    <w:rsid w:val="00920DCD"/>
    <w:rsid w:val="00920FD8"/>
    <w:rsid w:val="0092145E"/>
    <w:rsid w:val="0092165D"/>
    <w:rsid w:val="009216EA"/>
    <w:rsid w:val="00922485"/>
    <w:rsid w:val="009229A5"/>
    <w:rsid w:val="00922DC8"/>
    <w:rsid w:val="009231CC"/>
    <w:rsid w:val="00923531"/>
    <w:rsid w:val="00923A23"/>
    <w:rsid w:val="00924AEF"/>
    <w:rsid w:val="009265EA"/>
    <w:rsid w:val="00926636"/>
    <w:rsid w:val="00926FE3"/>
    <w:rsid w:val="0092797A"/>
    <w:rsid w:val="0093029F"/>
    <w:rsid w:val="00930777"/>
    <w:rsid w:val="00931930"/>
    <w:rsid w:val="00932384"/>
    <w:rsid w:val="00936006"/>
    <w:rsid w:val="0093655D"/>
    <w:rsid w:val="00936D2E"/>
    <w:rsid w:val="009372E6"/>
    <w:rsid w:val="009407C6"/>
    <w:rsid w:val="009417C5"/>
    <w:rsid w:val="009424BA"/>
    <w:rsid w:val="009425BD"/>
    <w:rsid w:val="009429E3"/>
    <w:rsid w:val="00943389"/>
    <w:rsid w:val="00944AAD"/>
    <w:rsid w:val="00945AD4"/>
    <w:rsid w:val="00946C63"/>
    <w:rsid w:val="00947784"/>
    <w:rsid w:val="00947A3D"/>
    <w:rsid w:val="009504D2"/>
    <w:rsid w:val="0095058C"/>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D18"/>
    <w:rsid w:val="009632E9"/>
    <w:rsid w:val="00963577"/>
    <w:rsid w:val="009637D2"/>
    <w:rsid w:val="0096381E"/>
    <w:rsid w:val="00963D03"/>
    <w:rsid w:val="00964B01"/>
    <w:rsid w:val="00965865"/>
    <w:rsid w:val="0096722A"/>
    <w:rsid w:val="00967956"/>
    <w:rsid w:val="009679D3"/>
    <w:rsid w:val="00967ADB"/>
    <w:rsid w:val="00967FCB"/>
    <w:rsid w:val="00970FD6"/>
    <w:rsid w:val="00971010"/>
    <w:rsid w:val="0097114A"/>
    <w:rsid w:val="0097156B"/>
    <w:rsid w:val="0097275D"/>
    <w:rsid w:val="009734CB"/>
    <w:rsid w:val="009736AE"/>
    <w:rsid w:val="009748AD"/>
    <w:rsid w:val="00975875"/>
    <w:rsid w:val="00975A68"/>
    <w:rsid w:val="00975DBF"/>
    <w:rsid w:val="0097635E"/>
    <w:rsid w:val="009763C9"/>
    <w:rsid w:val="0097666D"/>
    <w:rsid w:val="009774C8"/>
    <w:rsid w:val="009816EA"/>
    <w:rsid w:val="009828D1"/>
    <w:rsid w:val="00983666"/>
    <w:rsid w:val="009836B3"/>
    <w:rsid w:val="00985010"/>
    <w:rsid w:val="009867E5"/>
    <w:rsid w:val="00986A21"/>
    <w:rsid w:val="00986BEF"/>
    <w:rsid w:val="009876E1"/>
    <w:rsid w:val="00990418"/>
    <w:rsid w:val="009905B0"/>
    <w:rsid w:val="009929CC"/>
    <w:rsid w:val="0099389C"/>
    <w:rsid w:val="0099434B"/>
    <w:rsid w:val="00995686"/>
    <w:rsid w:val="00995B8D"/>
    <w:rsid w:val="00995EFD"/>
    <w:rsid w:val="00996CBD"/>
    <w:rsid w:val="009971CA"/>
    <w:rsid w:val="009971CB"/>
    <w:rsid w:val="00997DD4"/>
    <w:rsid w:val="00997EF3"/>
    <w:rsid w:val="009A0081"/>
    <w:rsid w:val="009A03F2"/>
    <w:rsid w:val="009A08FA"/>
    <w:rsid w:val="009A16D1"/>
    <w:rsid w:val="009A171D"/>
    <w:rsid w:val="009A1C29"/>
    <w:rsid w:val="009A1E33"/>
    <w:rsid w:val="009A272F"/>
    <w:rsid w:val="009A3EF6"/>
    <w:rsid w:val="009A4214"/>
    <w:rsid w:val="009A4218"/>
    <w:rsid w:val="009A4EC4"/>
    <w:rsid w:val="009A4FE4"/>
    <w:rsid w:val="009A560F"/>
    <w:rsid w:val="009B05A9"/>
    <w:rsid w:val="009B08A4"/>
    <w:rsid w:val="009B0B2E"/>
    <w:rsid w:val="009B138C"/>
    <w:rsid w:val="009B14D5"/>
    <w:rsid w:val="009B187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53BA"/>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2D9E"/>
    <w:rsid w:val="009D3D82"/>
    <w:rsid w:val="009D41B6"/>
    <w:rsid w:val="009D4421"/>
    <w:rsid w:val="009D53B0"/>
    <w:rsid w:val="009D6135"/>
    <w:rsid w:val="009D660A"/>
    <w:rsid w:val="009D7CA2"/>
    <w:rsid w:val="009D7E3F"/>
    <w:rsid w:val="009E0094"/>
    <w:rsid w:val="009E06B1"/>
    <w:rsid w:val="009E0CAB"/>
    <w:rsid w:val="009E18D6"/>
    <w:rsid w:val="009E19FB"/>
    <w:rsid w:val="009E2C09"/>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3AE2"/>
    <w:rsid w:val="009F40FF"/>
    <w:rsid w:val="009F580B"/>
    <w:rsid w:val="009F61D6"/>
    <w:rsid w:val="009F657A"/>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6776"/>
    <w:rsid w:val="00A07AB5"/>
    <w:rsid w:val="00A07E66"/>
    <w:rsid w:val="00A1042E"/>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823"/>
    <w:rsid w:val="00A17B5B"/>
    <w:rsid w:val="00A2066C"/>
    <w:rsid w:val="00A208CA"/>
    <w:rsid w:val="00A21CC3"/>
    <w:rsid w:val="00A21CFA"/>
    <w:rsid w:val="00A229EE"/>
    <w:rsid w:val="00A22A80"/>
    <w:rsid w:val="00A22CC0"/>
    <w:rsid w:val="00A23C7A"/>
    <w:rsid w:val="00A23C81"/>
    <w:rsid w:val="00A24129"/>
    <w:rsid w:val="00A2423E"/>
    <w:rsid w:val="00A2428C"/>
    <w:rsid w:val="00A245F8"/>
    <w:rsid w:val="00A2480B"/>
    <w:rsid w:val="00A2490B"/>
    <w:rsid w:val="00A24979"/>
    <w:rsid w:val="00A25268"/>
    <w:rsid w:val="00A259BA"/>
    <w:rsid w:val="00A25ABA"/>
    <w:rsid w:val="00A25CE2"/>
    <w:rsid w:val="00A26844"/>
    <w:rsid w:val="00A277C5"/>
    <w:rsid w:val="00A307E7"/>
    <w:rsid w:val="00A3122D"/>
    <w:rsid w:val="00A319C1"/>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6CF"/>
    <w:rsid w:val="00A517D9"/>
    <w:rsid w:val="00A519EC"/>
    <w:rsid w:val="00A51F91"/>
    <w:rsid w:val="00A52132"/>
    <w:rsid w:val="00A52192"/>
    <w:rsid w:val="00A52308"/>
    <w:rsid w:val="00A52695"/>
    <w:rsid w:val="00A52881"/>
    <w:rsid w:val="00A52ACB"/>
    <w:rsid w:val="00A52AD2"/>
    <w:rsid w:val="00A5326D"/>
    <w:rsid w:val="00A548D4"/>
    <w:rsid w:val="00A5496C"/>
    <w:rsid w:val="00A54A61"/>
    <w:rsid w:val="00A56D43"/>
    <w:rsid w:val="00A56E4D"/>
    <w:rsid w:val="00A57C3B"/>
    <w:rsid w:val="00A612C8"/>
    <w:rsid w:val="00A61414"/>
    <w:rsid w:val="00A616C8"/>
    <w:rsid w:val="00A618D5"/>
    <w:rsid w:val="00A62079"/>
    <w:rsid w:val="00A62430"/>
    <w:rsid w:val="00A62AA3"/>
    <w:rsid w:val="00A630A8"/>
    <w:rsid w:val="00A63998"/>
    <w:rsid w:val="00A6489F"/>
    <w:rsid w:val="00A6515E"/>
    <w:rsid w:val="00A653CE"/>
    <w:rsid w:val="00A661B3"/>
    <w:rsid w:val="00A662DD"/>
    <w:rsid w:val="00A70923"/>
    <w:rsid w:val="00A70BF7"/>
    <w:rsid w:val="00A70E44"/>
    <w:rsid w:val="00A70F0F"/>
    <w:rsid w:val="00A72017"/>
    <w:rsid w:val="00A727CA"/>
    <w:rsid w:val="00A72F09"/>
    <w:rsid w:val="00A73067"/>
    <w:rsid w:val="00A730E3"/>
    <w:rsid w:val="00A74177"/>
    <w:rsid w:val="00A7455F"/>
    <w:rsid w:val="00A74E04"/>
    <w:rsid w:val="00A75578"/>
    <w:rsid w:val="00A757D4"/>
    <w:rsid w:val="00A75A22"/>
    <w:rsid w:val="00A76254"/>
    <w:rsid w:val="00A765AD"/>
    <w:rsid w:val="00A7662A"/>
    <w:rsid w:val="00A776EC"/>
    <w:rsid w:val="00A7793E"/>
    <w:rsid w:val="00A80FD3"/>
    <w:rsid w:val="00A81222"/>
    <w:rsid w:val="00A812C8"/>
    <w:rsid w:val="00A81BCD"/>
    <w:rsid w:val="00A81DD5"/>
    <w:rsid w:val="00A8232B"/>
    <w:rsid w:val="00A8260C"/>
    <w:rsid w:val="00A833DF"/>
    <w:rsid w:val="00A83F79"/>
    <w:rsid w:val="00A85040"/>
    <w:rsid w:val="00A86148"/>
    <w:rsid w:val="00A8664E"/>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26B"/>
    <w:rsid w:val="00AA544A"/>
    <w:rsid w:val="00AA6267"/>
    <w:rsid w:val="00AA6979"/>
    <w:rsid w:val="00AA7134"/>
    <w:rsid w:val="00AA7192"/>
    <w:rsid w:val="00AA78A9"/>
    <w:rsid w:val="00AB0035"/>
    <w:rsid w:val="00AB050C"/>
    <w:rsid w:val="00AB0F58"/>
    <w:rsid w:val="00AB171C"/>
    <w:rsid w:val="00AB18ED"/>
    <w:rsid w:val="00AB2600"/>
    <w:rsid w:val="00AB27C8"/>
    <w:rsid w:val="00AB27EA"/>
    <w:rsid w:val="00AB2F29"/>
    <w:rsid w:val="00AB318D"/>
    <w:rsid w:val="00AB3426"/>
    <w:rsid w:val="00AB3487"/>
    <w:rsid w:val="00AB43B0"/>
    <w:rsid w:val="00AB4D8E"/>
    <w:rsid w:val="00AB5760"/>
    <w:rsid w:val="00AC0A30"/>
    <w:rsid w:val="00AC244A"/>
    <w:rsid w:val="00AC2E91"/>
    <w:rsid w:val="00AC32D7"/>
    <w:rsid w:val="00AC3E2E"/>
    <w:rsid w:val="00AC3F2C"/>
    <w:rsid w:val="00AC4900"/>
    <w:rsid w:val="00AC5144"/>
    <w:rsid w:val="00AC5210"/>
    <w:rsid w:val="00AC52C8"/>
    <w:rsid w:val="00AC540B"/>
    <w:rsid w:val="00AC6330"/>
    <w:rsid w:val="00AC6A1C"/>
    <w:rsid w:val="00AC6D2B"/>
    <w:rsid w:val="00AC7D26"/>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5013"/>
    <w:rsid w:val="00AD5A18"/>
    <w:rsid w:val="00AD68C6"/>
    <w:rsid w:val="00AD69B3"/>
    <w:rsid w:val="00AD72CB"/>
    <w:rsid w:val="00AD766E"/>
    <w:rsid w:val="00AE027C"/>
    <w:rsid w:val="00AE0840"/>
    <w:rsid w:val="00AE0901"/>
    <w:rsid w:val="00AE0B03"/>
    <w:rsid w:val="00AE0B68"/>
    <w:rsid w:val="00AE0E6A"/>
    <w:rsid w:val="00AE0F0B"/>
    <w:rsid w:val="00AE12FE"/>
    <w:rsid w:val="00AE140E"/>
    <w:rsid w:val="00AE1BC9"/>
    <w:rsid w:val="00AE258C"/>
    <w:rsid w:val="00AE2FF1"/>
    <w:rsid w:val="00AE3793"/>
    <w:rsid w:val="00AE4C8A"/>
    <w:rsid w:val="00AE6956"/>
    <w:rsid w:val="00AE6F06"/>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5561"/>
    <w:rsid w:val="00AF6130"/>
    <w:rsid w:val="00AF616A"/>
    <w:rsid w:val="00AF63FB"/>
    <w:rsid w:val="00AF6468"/>
    <w:rsid w:val="00AF783C"/>
    <w:rsid w:val="00AF7A21"/>
    <w:rsid w:val="00AF7F80"/>
    <w:rsid w:val="00B00144"/>
    <w:rsid w:val="00B00A27"/>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AD1"/>
    <w:rsid w:val="00B07E96"/>
    <w:rsid w:val="00B106B8"/>
    <w:rsid w:val="00B11486"/>
    <w:rsid w:val="00B11D49"/>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3EB3"/>
    <w:rsid w:val="00B242BB"/>
    <w:rsid w:val="00B24630"/>
    <w:rsid w:val="00B25597"/>
    <w:rsid w:val="00B2607F"/>
    <w:rsid w:val="00B26AA4"/>
    <w:rsid w:val="00B26BC6"/>
    <w:rsid w:val="00B276BE"/>
    <w:rsid w:val="00B27D87"/>
    <w:rsid w:val="00B30431"/>
    <w:rsid w:val="00B30786"/>
    <w:rsid w:val="00B3081A"/>
    <w:rsid w:val="00B30B5F"/>
    <w:rsid w:val="00B30FEC"/>
    <w:rsid w:val="00B3103E"/>
    <w:rsid w:val="00B3143A"/>
    <w:rsid w:val="00B31FE0"/>
    <w:rsid w:val="00B32304"/>
    <w:rsid w:val="00B326E0"/>
    <w:rsid w:val="00B32E1B"/>
    <w:rsid w:val="00B32EBB"/>
    <w:rsid w:val="00B33215"/>
    <w:rsid w:val="00B333F8"/>
    <w:rsid w:val="00B33824"/>
    <w:rsid w:val="00B341A1"/>
    <w:rsid w:val="00B3562C"/>
    <w:rsid w:val="00B37DFF"/>
    <w:rsid w:val="00B40F0F"/>
    <w:rsid w:val="00B411F3"/>
    <w:rsid w:val="00B415AB"/>
    <w:rsid w:val="00B418AD"/>
    <w:rsid w:val="00B41FC7"/>
    <w:rsid w:val="00B41FF6"/>
    <w:rsid w:val="00B429BE"/>
    <w:rsid w:val="00B43713"/>
    <w:rsid w:val="00B43A97"/>
    <w:rsid w:val="00B43F8A"/>
    <w:rsid w:val="00B46A06"/>
    <w:rsid w:val="00B47088"/>
    <w:rsid w:val="00B473F0"/>
    <w:rsid w:val="00B501C5"/>
    <w:rsid w:val="00B504E9"/>
    <w:rsid w:val="00B5084B"/>
    <w:rsid w:val="00B5190B"/>
    <w:rsid w:val="00B51968"/>
    <w:rsid w:val="00B51F5D"/>
    <w:rsid w:val="00B521E5"/>
    <w:rsid w:val="00B5248D"/>
    <w:rsid w:val="00B53070"/>
    <w:rsid w:val="00B5340E"/>
    <w:rsid w:val="00B54F41"/>
    <w:rsid w:val="00B5585D"/>
    <w:rsid w:val="00B56940"/>
    <w:rsid w:val="00B56BE2"/>
    <w:rsid w:val="00B56D91"/>
    <w:rsid w:val="00B56E43"/>
    <w:rsid w:val="00B5711D"/>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22F7"/>
    <w:rsid w:val="00B72E0F"/>
    <w:rsid w:val="00B737FB"/>
    <w:rsid w:val="00B7390D"/>
    <w:rsid w:val="00B73959"/>
    <w:rsid w:val="00B74F4A"/>
    <w:rsid w:val="00B7543A"/>
    <w:rsid w:val="00B755A5"/>
    <w:rsid w:val="00B761B0"/>
    <w:rsid w:val="00B77800"/>
    <w:rsid w:val="00B77E79"/>
    <w:rsid w:val="00B8049E"/>
    <w:rsid w:val="00B807CE"/>
    <w:rsid w:val="00B82D6B"/>
    <w:rsid w:val="00B84617"/>
    <w:rsid w:val="00B85172"/>
    <w:rsid w:val="00B854DE"/>
    <w:rsid w:val="00B85A39"/>
    <w:rsid w:val="00B85ACC"/>
    <w:rsid w:val="00B85E9F"/>
    <w:rsid w:val="00B861F6"/>
    <w:rsid w:val="00B8704E"/>
    <w:rsid w:val="00B8740A"/>
    <w:rsid w:val="00B9021D"/>
    <w:rsid w:val="00B90C23"/>
    <w:rsid w:val="00B919FE"/>
    <w:rsid w:val="00B91D7D"/>
    <w:rsid w:val="00B924CD"/>
    <w:rsid w:val="00B93A22"/>
    <w:rsid w:val="00B93D26"/>
    <w:rsid w:val="00B93DED"/>
    <w:rsid w:val="00B93F8A"/>
    <w:rsid w:val="00B941FC"/>
    <w:rsid w:val="00B9450B"/>
    <w:rsid w:val="00B94BCE"/>
    <w:rsid w:val="00B94DAC"/>
    <w:rsid w:val="00B955DF"/>
    <w:rsid w:val="00B95A4F"/>
    <w:rsid w:val="00B9611E"/>
    <w:rsid w:val="00B965A7"/>
    <w:rsid w:val="00B96829"/>
    <w:rsid w:val="00B96EB3"/>
    <w:rsid w:val="00B974DC"/>
    <w:rsid w:val="00B97683"/>
    <w:rsid w:val="00B97697"/>
    <w:rsid w:val="00B97F32"/>
    <w:rsid w:val="00BA044F"/>
    <w:rsid w:val="00BA1217"/>
    <w:rsid w:val="00BA1661"/>
    <w:rsid w:val="00BA17F1"/>
    <w:rsid w:val="00BA1A0F"/>
    <w:rsid w:val="00BA1D6E"/>
    <w:rsid w:val="00BA1EE7"/>
    <w:rsid w:val="00BA3252"/>
    <w:rsid w:val="00BA37D5"/>
    <w:rsid w:val="00BA41F6"/>
    <w:rsid w:val="00BA42A0"/>
    <w:rsid w:val="00BA43E3"/>
    <w:rsid w:val="00BA4869"/>
    <w:rsid w:val="00BA4A4E"/>
    <w:rsid w:val="00BA4F91"/>
    <w:rsid w:val="00BA563F"/>
    <w:rsid w:val="00BA5A47"/>
    <w:rsid w:val="00BA5B5E"/>
    <w:rsid w:val="00BA6193"/>
    <w:rsid w:val="00BA62CD"/>
    <w:rsid w:val="00BA6A1F"/>
    <w:rsid w:val="00BB139E"/>
    <w:rsid w:val="00BB1D80"/>
    <w:rsid w:val="00BB2476"/>
    <w:rsid w:val="00BB25FF"/>
    <w:rsid w:val="00BB2810"/>
    <w:rsid w:val="00BB2A1C"/>
    <w:rsid w:val="00BB3752"/>
    <w:rsid w:val="00BB3C79"/>
    <w:rsid w:val="00BB444A"/>
    <w:rsid w:val="00BB54B0"/>
    <w:rsid w:val="00BB565F"/>
    <w:rsid w:val="00BB57E0"/>
    <w:rsid w:val="00BB5A8C"/>
    <w:rsid w:val="00BC004C"/>
    <w:rsid w:val="00BC02B7"/>
    <w:rsid w:val="00BC03ED"/>
    <w:rsid w:val="00BC0547"/>
    <w:rsid w:val="00BC05E2"/>
    <w:rsid w:val="00BC227C"/>
    <w:rsid w:val="00BC3A34"/>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6D"/>
    <w:rsid w:val="00BD21C7"/>
    <w:rsid w:val="00BD241F"/>
    <w:rsid w:val="00BD2946"/>
    <w:rsid w:val="00BD295E"/>
    <w:rsid w:val="00BD45E3"/>
    <w:rsid w:val="00BD4E31"/>
    <w:rsid w:val="00BD61AD"/>
    <w:rsid w:val="00BD6ACE"/>
    <w:rsid w:val="00BE055A"/>
    <w:rsid w:val="00BE0605"/>
    <w:rsid w:val="00BE0F99"/>
    <w:rsid w:val="00BE19D9"/>
    <w:rsid w:val="00BE1F0F"/>
    <w:rsid w:val="00BE310A"/>
    <w:rsid w:val="00BE315D"/>
    <w:rsid w:val="00BE3CE0"/>
    <w:rsid w:val="00BE3E11"/>
    <w:rsid w:val="00BE3FE7"/>
    <w:rsid w:val="00BE4C7E"/>
    <w:rsid w:val="00BE62D2"/>
    <w:rsid w:val="00BE6360"/>
    <w:rsid w:val="00BE6B6C"/>
    <w:rsid w:val="00BE7009"/>
    <w:rsid w:val="00BF00C5"/>
    <w:rsid w:val="00BF073C"/>
    <w:rsid w:val="00BF0A48"/>
    <w:rsid w:val="00BF1027"/>
    <w:rsid w:val="00BF12E4"/>
    <w:rsid w:val="00BF1711"/>
    <w:rsid w:val="00BF1D99"/>
    <w:rsid w:val="00BF29E4"/>
    <w:rsid w:val="00BF30D7"/>
    <w:rsid w:val="00BF4B1F"/>
    <w:rsid w:val="00BF50C2"/>
    <w:rsid w:val="00BF53A7"/>
    <w:rsid w:val="00BF568C"/>
    <w:rsid w:val="00BF6103"/>
    <w:rsid w:val="00BF6788"/>
    <w:rsid w:val="00BF6E80"/>
    <w:rsid w:val="00C00047"/>
    <w:rsid w:val="00C0056C"/>
    <w:rsid w:val="00C0094F"/>
    <w:rsid w:val="00C01067"/>
    <w:rsid w:val="00C013C1"/>
    <w:rsid w:val="00C01F26"/>
    <w:rsid w:val="00C0296D"/>
    <w:rsid w:val="00C035B1"/>
    <w:rsid w:val="00C03866"/>
    <w:rsid w:val="00C06DE7"/>
    <w:rsid w:val="00C06E34"/>
    <w:rsid w:val="00C06F32"/>
    <w:rsid w:val="00C072E3"/>
    <w:rsid w:val="00C07D91"/>
    <w:rsid w:val="00C1021A"/>
    <w:rsid w:val="00C11098"/>
    <w:rsid w:val="00C1184F"/>
    <w:rsid w:val="00C12BCE"/>
    <w:rsid w:val="00C13141"/>
    <w:rsid w:val="00C13505"/>
    <w:rsid w:val="00C13744"/>
    <w:rsid w:val="00C1424E"/>
    <w:rsid w:val="00C15036"/>
    <w:rsid w:val="00C157A4"/>
    <w:rsid w:val="00C159B9"/>
    <w:rsid w:val="00C15ABE"/>
    <w:rsid w:val="00C15F53"/>
    <w:rsid w:val="00C17024"/>
    <w:rsid w:val="00C20A08"/>
    <w:rsid w:val="00C20AAB"/>
    <w:rsid w:val="00C20DD2"/>
    <w:rsid w:val="00C213F7"/>
    <w:rsid w:val="00C2249D"/>
    <w:rsid w:val="00C22C0E"/>
    <w:rsid w:val="00C2306F"/>
    <w:rsid w:val="00C230B5"/>
    <w:rsid w:val="00C23798"/>
    <w:rsid w:val="00C24CB6"/>
    <w:rsid w:val="00C250F6"/>
    <w:rsid w:val="00C253CB"/>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5854"/>
    <w:rsid w:val="00C363E6"/>
    <w:rsid w:val="00C36E20"/>
    <w:rsid w:val="00C375FF"/>
    <w:rsid w:val="00C379F8"/>
    <w:rsid w:val="00C37C6C"/>
    <w:rsid w:val="00C413CC"/>
    <w:rsid w:val="00C41899"/>
    <w:rsid w:val="00C4207A"/>
    <w:rsid w:val="00C427F3"/>
    <w:rsid w:val="00C43464"/>
    <w:rsid w:val="00C43CA3"/>
    <w:rsid w:val="00C44220"/>
    <w:rsid w:val="00C44E12"/>
    <w:rsid w:val="00C451BC"/>
    <w:rsid w:val="00C451F3"/>
    <w:rsid w:val="00C45482"/>
    <w:rsid w:val="00C457A9"/>
    <w:rsid w:val="00C459C5"/>
    <w:rsid w:val="00C46EF4"/>
    <w:rsid w:val="00C473F7"/>
    <w:rsid w:val="00C47A74"/>
    <w:rsid w:val="00C51AB6"/>
    <w:rsid w:val="00C5251A"/>
    <w:rsid w:val="00C53BC5"/>
    <w:rsid w:val="00C54214"/>
    <w:rsid w:val="00C554C7"/>
    <w:rsid w:val="00C55EFE"/>
    <w:rsid w:val="00C55F42"/>
    <w:rsid w:val="00C5663B"/>
    <w:rsid w:val="00C56A84"/>
    <w:rsid w:val="00C576F3"/>
    <w:rsid w:val="00C601BB"/>
    <w:rsid w:val="00C605AB"/>
    <w:rsid w:val="00C6078D"/>
    <w:rsid w:val="00C60F04"/>
    <w:rsid w:val="00C617C9"/>
    <w:rsid w:val="00C63100"/>
    <w:rsid w:val="00C63603"/>
    <w:rsid w:val="00C637E5"/>
    <w:rsid w:val="00C63D10"/>
    <w:rsid w:val="00C64CAA"/>
    <w:rsid w:val="00C66342"/>
    <w:rsid w:val="00C6736F"/>
    <w:rsid w:val="00C70781"/>
    <w:rsid w:val="00C70AB0"/>
    <w:rsid w:val="00C7105B"/>
    <w:rsid w:val="00C71629"/>
    <w:rsid w:val="00C719B3"/>
    <w:rsid w:val="00C71C25"/>
    <w:rsid w:val="00C72915"/>
    <w:rsid w:val="00C72E70"/>
    <w:rsid w:val="00C7352C"/>
    <w:rsid w:val="00C738EC"/>
    <w:rsid w:val="00C749C6"/>
    <w:rsid w:val="00C75032"/>
    <w:rsid w:val="00C75894"/>
    <w:rsid w:val="00C75C6E"/>
    <w:rsid w:val="00C75E48"/>
    <w:rsid w:val="00C761B1"/>
    <w:rsid w:val="00C76B98"/>
    <w:rsid w:val="00C76F55"/>
    <w:rsid w:val="00C775EA"/>
    <w:rsid w:val="00C776C8"/>
    <w:rsid w:val="00C7785D"/>
    <w:rsid w:val="00C77C0A"/>
    <w:rsid w:val="00C8055E"/>
    <w:rsid w:val="00C806FA"/>
    <w:rsid w:val="00C808D7"/>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24BE"/>
    <w:rsid w:val="00C926DA"/>
    <w:rsid w:val="00C93315"/>
    <w:rsid w:val="00C94915"/>
    <w:rsid w:val="00C94A79"/>
    <w:rsid w:val="00C94AE1"/>
    <w:rsid w:val="00C950F2"/>
    <w:rsid w:val="00C97440"/>
    <w:rsid w:val="00CA001D"/>
    <w:rsid w:val="00CA06C5"/>
    <w:rsid w:val="00CA1907"/>
    <w:rsid w:val="00CA2181"/>
    <w:rsid w:val="00CA255D"/>
    <w:rsid w:val="00CA26B0"/>
    <w:rsid w:val="00CA27F7"/>
    <w:rsid w:val="00CA2848"/>
    <w:rsid w:val="00CA2AB2"/>
    <w:rsid w:val="00CA2C4B"/>
    <w:rsid w:val="00CA2FED"/>
    <w:rsid w:val="00CA3A98"/>
    <w:rsid w:val="00CA3CAD"/>
    <w:rsid w:val="00CA3E59"/>
    <w:rsid w:val="00CA3E8C"/>
    <w:rsid w:val="00CA3F62"/>
    <w:rsid w:val="00CA4ACE"/>
    <w:rsid w:val="00CA4D85"/>
    <w:rsid w:val="00CA5CE4"/>
    <w:rsid w:val="00CA60F8"/>
    <w:rsid w:val="00CA6BA0"/>
    <w:rsid w:val="00CA6F61"/>
    <w:rsid w:val="00CB0420"/>
    <w:rsid w:val="00CB132A"/>
    <w:rsid w:val="00CB136C"/>
    <w:rsid w:val="00CB1857"/>
    <w:rsid w:val="00CB19CC"/>
    <w:rsid w:val="00CB2AA7"/>
    <w:rsid w:val="00CB3158"/>
    <w:rsid w:val="00CB5205"/>
    <w:rsid w:val="00CB5AC6"/>
    <w:rsid w:val="00CB60C6"/>
    <w:rsid w:val="00CB61C8"/>
    <w:rsid w:val="00CB6370"/>
    <w:rsid w:val="00CB66FB"/>
    <w:rsid w:val="00CB6CB3"/>
    <w:rsid w:val="00CB70B8"/>
    <w:rsid w:val="00CB7189"/>
    <w:rsid w:val="00CB7D31"/>
    <w:rsid w:val="00CB7E10"/>
    <w:rsid w:val="00CC02F0"/>
    <w:rsid w:val="00CC08A7"/>
    <w:rsid w:val="00CC0A6C"/>
    <w:rsid w:val="00CC0BB5"/>
    <w:rsid w:val="00CC0BC7"/>
    <w:rsid w:val="00CC11F6"/>
    <w:rsid w:val="00CC154A"/>
    <w:rsid w:val="00CC1EED"/>
    <w:rsid w:val="00CC342B"/>
    <w:rsid w:val="00CC44BC"/>
    <w:rsid w:val="00CC4C07"/>
    <w:rsid w:val="00CC4C90"/>
    <w:rsid w:val="00CC50E3"/>
    <w:rsid w:val="00CC7D74"/>
    <w:rsid w:val="00CD00F8"/>
    <w:rsid w:val="00CD022F"/>
    <w:rsid w:val="00CD139F"/>
    <w:rsid w:val="00CD1D4D"/>
    <w:rsid w:val="00CD1DCB"/>
    <w:rsid w:val="00CD2107"/>
    <w:rsid w:val="00CD25EB"/>
    <w:rsid w:val="00CD2C64"/>
    <w:rsid w:val="00CD363B"/>
    <w:rsid w:val="00CD4BA3"/>
    <w:rsid w:val="00CD5E66"/>
    <w:rsid w:val="00CD5F39"/>
    <w:rsid w:val="00CD6937"/>
    <w:rsid w:val="00CD7C9E"/>
    <w:rsid w:val="00CE214B"/>
    <w:rsid w:val="00CE23B5"/>
    <w:rsid w:val="00CE257B"/>
    <w:rsid w:val="00CE319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66E6"/>
    <w:rsid w:val="00CF6D66"/>
    <w:rsid w:val="00CF7358"/>
    <w:rsid w:val="00CF7731"/>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1352"/>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43E"/>
    <w:rsid w:val="00D17FC7"/>
    <w:rsid w:val="00D218DD"/>
    <w:rsid w:val="00D21935"/>
    <w:rsid w:val="00D219BD"/>
    <w:rsid w:val="00D2209D"/>
    <w:rsid w:val="00D221A8"/>
    <w:rsid w:val="00D22976"/>
    <w:rsid w:val="00D22EB0"/>
    <w:rsid w:val="00D23494"/>
    <w:rsid w:val="00D236FA"/>
    <w:rsid w:val="00D238A7"/>
    <w:rsid w:val="00D248DD"/>
    <w:rsid w:val="00D24983"/>
    <w:rsid w:val="00D24EBF"/>
    <w:rsid w:val="00D25114"/>
    <w:rsid w:val="00D2519D"/>
    <w:rsid w:val="00D26ED1"/>
    <w:rsid w:val="00D3021D"/>
    <w:rsid w:val="00D30B33"/>
    <w:rsid w:val="00D31295"/>
    <w:rsid w:val="00D316DC"/>
    <w:rsid w:val="00D32302"/>
    <w:rsid w:val="00D324FC"/>
    <w:rsid w:val="00D32788"/>
    <w:rsid w:val="00D32EC6"/>
    <w:rsid w:val="00D331DA"/>
    <w:rsid w:val="00D3334A"/>
    <w:rsid w:val="00D33BA8"/>
    <w:rsid w:val="00D36196"/>
    <w:rsid w:val="00D3642A"/>
    <w:rsid w:val="00D36751"/>
    <w:rsid w:val="00D36E90"/>
    <w:rsid w:val="00D373EB"/>
    <w:rsid w:val="00D37840"/>
    <w:rsid w:val="00D379D6"/>
    <w:rsid w:val="00D37B24"/>
    <w:rsid w:val="00D37E86"/>
    <w:rsid w:val="00D40873"/>
    <w:rsid w:val="00D40B78"/>
    <w:rsid w:val="00D419F1"/>
    <w:rsid w:val="00D41AAA"/>
    <w:rsid w:val="00D42A15"/>
    <w:rsid w:val="00D42FAD"/>
    <w:rsid w:val="00D44570"/>
    <w:rsid w:val="00D45711"/>
    <w:rsid w:val="00D45A9E"/>
    <w:rsid w:val="00D45E65"/>
    <w:rsid w:val="00D45F38"/>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4EAC"/>
    <w:rsid w:val="00D65380"/>
    <w:rsid w:val="00D66056"/>
    <w:rsid w:val="00D66ABA"/>
    <w:rsid w:val="00D6751D"/>
    <w:rsid w:val="00D67C16"/>
    <w:rsid w:val="00D702E8"/>
    <w:rsid w:val="00D71992"/>
    <w:rsid w:val="00D72DFB"/>
    <w:rsid w:val="00D7418F"/>
    <w:rsid w:val="00D744E7"/>
    <w:rsid w:val="00D748C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1E02"/>
    <w:rsid w:val="00D937CD"/>
    <w:rsid w:val="00D93AB4"/>
    <w:rsid w:val="00D94126"/>
    <w:rsid w:val="00D946B4"/>
    <w:rsid w:val="00D947D9"/>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392D"/>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7A"/>
    <w:rsid w:val="00DB27A5"/>
    <w:rsid w:val="00DB36EF"/>
    <w:rsid w:val="00DB39CE"/>
    <w:rsid w:val="00DB3B97"/>
    <w:rsid w:val="00DB48FE"/>
    <w:rsid w:val="00DB4910"/>
    <w:rsid w:val="00DB67F3"/>
    <w:rsid w:val="00DB78A6"/>
    <w:rsid w:val="00DC00DA"/>
    <w:rsid w:val="00DC0F61"/>
    <w:rsid w:val="00DC1C14"/>
    <w:rsid w:val="00DC3146"/>
    <w:rsid w:val="00DC3949"/>
    <w:rsid w:val="00DC41FE"/>
    <w:rsid w:val="00DC456A"/>
    <w:rsid w:val="00DC4B25"/>
    <w:rsid w:val="00DC4D96"/>
    <w:rsid w:val="00DC598C"/>
    <w:rsid w:val="00DC5DAF"/>
    <w:rsid w:val="00DC64F0"/>
    <w:rsid w:val="00DC672C"/>
    <w:rsid w:val="00DD0864"/>
    <w:rsid w:val="00DD1256"/>
    <w:rsid w:val="00DD1E21"/>
    <w:rsid w:val="00DD2366"/>
    <w:rsid w:val="00DD2507"/>
    <w:rsid w:val="00DD2916"/>
    <w:rsid w:val="00DD2C4A"/>
    <w:rsid w:val="00DD2E5B"/>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0A1F"/>
    <w:rsid w:val="00DE1693"/>
    <w:rsid w:val="00DE1C78"/>
    <w:rsid w:val="00DE22BF"/>
    <w:rsid w:val="00DE2823"/>
    <w:rsid w:val="00DE2C82"/>
    <w:rsid w:val="00DE30A0"/>
    <w:rsid w:val="00DE4D09"/>
    <w:rsid w:val="00DE525A"/>
    <w:rsid w:val="00DE5287"/>
    <w:rsid w:val="00DE57EC"/>
    <w:rsid w:val="00DE5AA2"/>
    <w:rsid w:val="00DE5B9F"/>
    <w:rsid w:val="00DE5BCA"/>
    <w:rsid w:val="00DE64C0"/>
    <w:rsid w:val="00DE66A3"/>
    <w:rsid w:val="00DE6EF7"/>
    <w:rsid w:val="00DE736C"/>
    <w:rsid w:val="00DE73A3"/>
    <w:rsid w:val="00DE7A32"/>
    <w:rsid w:val="00DE7DEF"/>
    <w:rsid w:val="00DF06B0"/>
    <w:rsid w:val="00DF148E"/>
    <w:rsid w:val="00DF1CD3"/>
    <w:rsid w:val="00DF4630"/>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2EF6"/>
    <w:rsid w:val="00E034B4"/>
    <w:rsid w:val="00E0361B"/>
    <w:rsid w:val="00E03D4F"/>
    <w:rsid w:val="00E0459A"/>
    <w:rsid w:val="00E049AC"/>
    <w:rsid w:val="00E049F6"/>
    <w:rsid w:val="00E04AD4"/>
    <w:rsid w:val="00E055E7"/>
    <w:rsid w:val="00E061D7"/>
    <w:rsid w:val="00E06C86"/>
    <w:rsid w:val="00E07253"/>
    <w:rsid w:val="00E07805"/>
    <w:rsid w:val="00E10589"/>
    <w:rsid w:val="00E11F7B"/>
    <w:rsid w:val="00E13026"/>
    <w:rsid w:val="00E1319C"/>
    <w:rsid w:val="00E14CD6"/>
    <w:rsid w:val="00E14DE3"/>
    <w:rsid w:val="00E1574D"/>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1BCD"/>
    <w:rsid w:val="00E321C6"/>
    <w:rsid w:val="00E321EA"/>
    <w:rsid w:val="00E32782"/>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29B"/>
    <w:rsid w:val="00E41391"/>
    <w:rsid w:val="00E4389A"/>
    <w:rsid w:val="00E43B29"/>
    <w:rsid w:val="00E44978"/>
    <w:rsid w:val="00E4529E"/>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3F6"/>
    <w:rsid w:val="00E56C20"/>
    <w:rsid w:val="00E57433"/>
    <w:rsid w:val="00E60997"/>
    <w:rsid w:val="00E60C1D"/>
    <w:rsid w:val="00E60D44"/>
    <w:rsid w:val="00E60DC4"/>
    <w:rsid w:val="00E6171B"/>
    <w:rsid w:val="00E62502"/>
    <w:rsid w:val="00E633F9"/>
    <w:rsid w:val="00E637B4"/>
    <w:rsid w:val="00E64FFF"/>
    <w:rsid w:val="00E65298"/>
    <w:rsid w:val="00E66159"/>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657B"/>
    <w:rsid w:val="00E765E9"/>
    <w:rsid w:val="00E76E0D"/>
    <w:rsid w:val="00E76F97"/>
    <w:rsid w:val="00E7751C"/>
    <w:rsid w:val="00E7793D"/>
    <w:rsid w:val="00E80357"/>
    <w:rsid w:val="00E80734"/>
    <w:rsid w:val="00E81008"/>
    <w:rsid w:val="00E817AA"/>
    <w:rsid w:val="00E828C5"/>
    <w:rsid w:val="00E8346D"/>
    <w:rsid w:val="00E83ADC"/>
    <w:rsid w:val="00E8641D"/>
    <w:rsid w:val="00E8670D"/>
    <w:rsid w:val="00E86F03"/>
    <w:rsid w:val="00E87E7E"/>
    <w:rsid w:val="00E87F2A"/>
    <w:rsid w:val="00E91047"/>
    <w:rsid w:val="00E91F1C"/>
    <w:rsid w:val="00E9222A"/>
    <w:rsid w:val="00E946E5"/>
    <w:rsid w:val="00E95A4C"/>
    <w:rsid w:val="00E96AFC"/>
    <w:rsid w:val="00E970C7"/>
    <w:rsid w:val="00E97341"/>
    <w:rsid w:val="00E97390"/>
    <w:rsid w:val="00E97773"/>
    <w:rsid w:val="00E977AE"/>
    <w:rsid w:val="00E97A0B"/>
    <w:rsid w:val="00EA09CE"/>
    <w:rsid w:val="00EA0A48"/>
    <w:rsid w:val="00EA222B"/>
    <w:rsid w:val="00EA224C"/>
    <w:rsid w:val="00EA2422"/>
    <w:rsid w:val="00EA283B"/>
    <w:rsid w:val="00EA298A"/>
    <w:rsid w:val="00EA29B3"/>
    <w:rsid w:val="00EA2E30"/>
    <w:rsid w:val="00EA32D9"/>
    <w:rsid w:val="00EA355D"/>
    <w:rsid w:val="00EA4F74"/>
    <w:rsid w:val="00EA534F"/>
    <w:rsid w:val="00EA53AB"/>
    <w:rsid w:val="00EA5953"/>
    <w:rsid w:val="00EA6851"/>
    <w:rsid w:val="00EA68CC"/>
    <w:rsid w:val="00EA68F2"/>
    <w:rsid w:val="00EA728B"/>
    <w:rsid w:val="00EA79E4"/>
    <w:rsid w:val="00EA7A1A"/>
    <w:rsid w:val="00EA7DAF"/>
    <w:rsid w:val="00EB10C5"/>
    <w:rsid w:val="00EB1D07"/>
    <w:rsid w:val="00EB1D51"/>
    <w:rsid w:val="00EB3599"/>
    <w:rsid w:val="00EB3FB8"/>
    <w:rsid w:val="00EB4065"/>
    <w:rsid w:val="00EB4A27"/>
    <w:rsid w:val="00EB531C"/>
    <w:rsid w:val="00EB58D0"/>
    <w:rsid w:val="00EB59A7"/>
    <w:rsid w:val="00EB5EC6"/>
    <w:rsid w:val="00EB68D0"/>
    <w:rsid w:val="00EB7E52"/>
    <w:rsid w:val="00EC02E3"/>
    <w:rsid w:val="00EC06C4"/>
    <w:rsid w:val="00EC1CC8"/>
    <w:rsid w:val="00EC200C"/>
    <w:rsid w:val="00EC3AD5"/>
    <w:rsid w:val="00EC4229"/>
    <w:rsid w:val="00EC47A6"/>
    <w:rsid w:val="00EC4BD4"/>
    <w:rsid w:val="00EC5A76"/>
    <w:rsid w:val="00EC60E8"/>
    <w:rsid w:val="00ED04E0"/>
    <w:rsid w:val="00ED0745"/>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498"/>
    <w:rsid w:val="00EE37C3"/>
    <w:rsid w:val="00EE3BAA"/>
    <w:rsid w:val="00EE4948"/>
    <w:rsid w:val="00EE4DB8"/>
    <w:rsid w:val="00EE5DC3"/>
    <w:rsid w:val="00EE5EAD"/>
    <w:rsid w:val="00EE6792"/>
    <w:rsid w:val="00EE73C0"/>
    <w:rsid w:val="00EF02D6"/>
    <w:rsid w:val="00EF1124"/>
    <w:rsid w:val="00EF132A"/>
    <w:rsid w:val="00EF16CD"/>
    <w:rsid w:val="00EF1826"/>
    <w:rsid w:val="00EF2954"/>
    <w:rsid w:val="00EF3FA8"/>
    <w:rsid w:val="00EF44D2"/>
    <w:rsid w:val="00EF45FD"/>
    <w:rsid w:val="00EF4BC7"/>
    <w:rsid w:val="00EF4CA7"/>
    <w:rsid w:val="00EF4FF8"/>
    <w:rsid w:val="00EF51A2"/>
    <w:rsid w:val="00EF5A00"/>
    <w:rsid w:val="00EF6AA2"/>
    <w:rsid w:val="00EF7DF0"/>
    <w:rsid w:val="00F00015"/>
    <w:rsid w:val="00F00866"/>
    <w:rsid w:val="00F00A9F"/>
    <w:rsid w:val="00F00F5A"/>
    <w:rsid w:val="00F01903"/>
    <w:rsid w:val="00F0192E"/>
    <w:rsid w:val="00F022F7"/>
    <w:rsid w:val="00F02BC3"/>
    <w:rsid w:val="00F036B4"/>
    <w:rsid w:val="00F04A53"/>
    <w:rsid w:val="00F04D02"/>
    <w:rsid w:val="00F05081"/>
    <w:rsid w:val="00F05E64"/>
    <w:rsid w:val="00F0652F"/>
    <w:rsid w:val="00F06612"/>
    <w:rsid w:val="00F07525"/>
    <w:rsid w:val="00F10DC7"/>
    <w:rsid w:val="00F11148"/>
    <w:rsid w:val="00F113A0"/>
    <w:rsid w:val="00F12DA7"/>
    <w:rsid w:val="00F13644"/>
    <w:rsid w:val="00F149E3"/>
    <w:rsid w:val="00F14B09"/>
    <w:rsid w:val="00F14E02"/>
    <w:rsid w:val="00F156FD"/>
    <w:rsid w:val="00F15B23"/>
    <w:rsid w:val="00F1622A"/>
    <w:rsid w:val="00F16956"/>
    <w:rsid w:val="00F16C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6430"/>
    <w:rsid w:val="00F2721B"/>
    <w:rsid w:val="00F27DA0"/>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97D"/>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4E0"/>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08D9"/>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0F84"/>
    <w:rsid w:val="00F818EE"/>
    <w:rsid w:val="00F82351"/>
    <w:rsid w:val="00F83097"/>
    <w:rsid w:val="00F83509"/>
    <w:rsid w:val="00F8412D"/>
    <w:rsid w:val="00F844C9"/>
    <w:rsid w:val="00F8477F"/>
    <w:rsid w:val="00F84E37"/>
    <w:rsid w:val="00F85923"/>
    <w:rsid w:val="00F85B8E"/>
    <w:rsid w:val="00F864B0"/>
    <w:rsid w:val="00F876D1"/>
    <w:rsid w:val="00F878B5"/>
    <w:rsid w:val="00F87948"/>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21FF"/>
    <w:rsid w:val="00FA3674"/>
    <w:rsid w:val="00FA36C0"/>
    <w:rsid w:val="00FA3E8C"/>
    <w:rsid w:val="00FA44C9"/>
    <w:rsid w:val="00FA457B"/>
    <w:rsid w:val="00FA52A1"/>
    <w:rsid w:val="00FA5BF0"/>
    <w:rsid w:val="00FA6F74"/>
    <w:rsid w:val="00FA770B"/>
    <w:rsid w:val="00FA7949"/>
    <w:rsid w:val="00FA7BB3"/>
    <w:rsid w:val="00FB006C"/>
    <w:rsid w:val="00FB039F"/>
    <w:rsid w:val="00FB0AE7"/>
    <w:rsid w:val="00FB0CC9"/>
    <w:rsid w:val="00FB1E91"/>
    <w:rsid w:val="00FB256B"/>
    <w:rsid w:val="00FB287F"/>
    <w:rsid w:val="00FB3277"/>
    <w:rsid w:val="00FB3680"/>
    <w:rsid w:val="00FB3B42"/>
    <w:rsid w:val="00FB4A70"/>
    <w:rsid w:val="00FB5146"/>
    <w:rsid w:val="00FB5280"/>
    <w:rsid w:val="00FB5931"/>
    <w:rsid w:val="00FB5EDC"/>
    <w:rsid w:val="00FB67CF"/>
    <w:rsid w:val="00FB6C3E"/>
    <w:rsid w:val="00FB6CC6"/>
    <w:rsid w:val="00FB7182"/>
    <w:rsid w:val="00FB7D3E"/>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6E0F"/>
    <w:rsid w:val="00FC6ECE"/>
    <w:rsid w:val="00FC74E2"/>
    <w:rsid w:val="00FD071D"/>
    <w:rsid w:val="00FD2608"/>
    <w:rsid w:val="00FD2D09"/>
    <w:rsid w:val="00FD34F8"/>
    <w:rsid w:val="00FD4354"/>
    <w:rsid w:val="00FD4C02"/>
    <w:rsid w:val="00FD50B7"/>
    <w:rsid w:val="00FD54D1"/>
    <w:rsid w:val="00FD6B8A"/>
    <w:rsid w:val="00FD726A"/>
    <w:rsid w:val="00FE03FD"/>
    <w:rsid w:val="00FE04A8"/>
    <w:rsid w:val="00FE0668"/>
    <w:rsid w:val="00FE160D"/>
    <w:rsid w:val="00FE1FD8"/>
    <w:rsid w:val="00FE24E9"/>
    <w:rsid w:val="00FE27BC"/>
    <w:rsid w:val="00FE2A6E"/>
    <w:rsid w:val="00FE35FB"/>
    <w:rsid w:val="00FE47D4"/>
    <w:rsid w:val="00FE54A8"/>
    <w:rsid w:val="00FE627F"/>
    <w:rsid w:val="00FE64B8"/>
    <w:rsid w:val="00FE745B"/>
    <w:rsid w:val="00FE798E"/>
    <w:rsid w:val="00FF0DF0"/>
    <w:rsid w:val="00FF111F"/>
    <w:rsid w:val="00FF170A"/>
    <w:rsid w:val="00FF2BFD"/>
    <w:rsid w:val="00FF2D85"/>
    <w:rsid w:val="00FF2FB5"/>
    <w:rsid w:val="00FF31C7"/>
    <w:rsid w:val="00FF32BF"/>
    <w:rsid w:val="00FF3D50"/>
    <w:rsid w:val="00FF571E"/>
    <w:rsid w:val="00FF65BF"/>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E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customStyle="1" w:styleId="30">
    <w:name w:val="未解決のメンション3"/>
    <w:basedOn w:val="a0"/>
    <w:uiPriority w:val="99"/>
    <w:semiHidden/>
    <w:unhideWhenUsed/>
    <w:rsid w:val="00852683"/>
    <w:rPr>
      <w:color w:val="605E5C"/>
      <w:shd w:val="clear" w:color="auto" w:fill="E1DFDD"/>
    </w:rPr>
  </w:style>
  <w:style w:type="character" w:customStyle="1" w:styleId="40">
    <w:name w:val="未解決のメンション4"/>
    <w:basedOn w:val="a0"/>
    <w:uiPriority w:val="99"/>
    <w:semiHidden/>
    <w:unhideWhenUsed/>
    <w:rsid w:val="006D133B"/>
    <w:rPr>
      <w:color w:val="605E5C"/>
      <w:shd w:val="clear" w:color="auto" w:fill="E1DFDD"/>
    </w:rPr>
  </w:style>
  <w:style w:type="character" w:customStyle="1" w:styleId="50">
    <w:name w:val="未解決のメンション5"/>
    <w:basedOn w:val="a0"/>
    <w:uiPriority w:val="99"/>
    <w:semiHidden/>
    <w:unhideWhenUsed/>
    <w:rsid w:val="001C18F5"/>
    <w:rPr>
      <w:color w:val="605E5C"/>
      <w:shd w:val="clear" w:color="auto" w:fill="E1DFDD"/>
    </w:rPr>
  </w:style>
  <w:style w:type="character" w:styleId="afb">
    <w:name w:val="Unresolved Mention"/>
    <w:basedOn w:val="a0"/>
    <w:uiPriority w:val="99"/>
    <w:semiHidden/>
    <w:unhideWhenUsed/>
    <w:rsid w:val="001A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306195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486437856">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583420458">
      <w:bodyDiv w:val="1"/>
      <w:marLeft w:val="0"/>
      <w:marRight w:val="0"/>
      <w:marTop w:val="0"/>
      <w:marBottom w:val="0"/>
      <w:divBdr>
        <w:top w:val="none" w:sz="0" w:space="0" w:color="auto"/>
        <w:left w:val="none" w:sz="0" w:space="0" w:color="auto"/>
        <w:bottom w:val="none" w:sz="0" w:space="0" w:color="auto"/>
        <w:right w:val="none" w:sz="0" w:space="0" w:color="auto"/>
      </w:divBdr>
    </w:div>
    <w:div w:id="599219175">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02949940">
      <w:bodyDiv w:val="1"/>
      <w:marLeft w:val="0"/>
      <w:marRight w:val="0"/>
      <w:marTop w:val="0"/>
      <w:marBottom w:val="0"/>
      <w:divBdr>
        <w:top w:val="none" w:sz="0" w:space="0" w:color="auto"/>
        <w:left w:val="none" w:sz="0" w:space="0" w:color="auto"/>
        <w:bottom w:val="none" w:sz="0" w:space="0" w:color="auto"/>
        <w:right w:val="none" w:sz="0" w:space="0" w:color="auto"/>
      </w:divBdr>
    </w:div>
    <w:div w:id="714893721">
      <w:bodyDiv w:val="1"/>
      <w:marLeft w:val="0"/>
      <w:marRight w:val="0"/>
      <w:marTop w:val="0"/>
      <w:marBottom w:val="0"/>
      <w:divBdr>
        <w:top w:val="none" w:sz="0" w:space="0" w:color="auto"/>
        <w:left w:val="none" w:sz="0" w:space="0" w:color="auto"/>
        <w:bottom w:val="none" w:sz="0" w:space="0" w:color="auto"/>
        <w:right w:val="none" w:sz="0" w:space="0" w:color="auto"/>
      </w:divBdr>
    </w:div>
    <w:div w:id="784419878">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147212">
      <w:bodyDiv w:val="1"/>
      <w:marLeft w:val="0"/>
      <w:marRight w:val="0"/>
      <w:marTop w:val="0"/>
      <w:marBottom w:val="0"/>
      <w:divBdr>
        <w:top w:val="none" w:sz="0" w:space="0" w:color="auto"/>
        <w:left w:val="none" w:sz="0" w:space="0" w:color="auto"/>
        <w:bottom w:val="none" w:sz="0" w:space="0" w:color="auto"/>
        <w:right w:val="none" w:sz="0" w:space="0" w:color="auto"/>
      </w:divBdr>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260185">
      <w:bodyDiv w:val="1"/>
      <w:marLeft w:val="0"/>
      <w:marRight w:val="0"/>
      <w:marTop w:val="0"/>
      <w:marBottom w:val="0"/>
      <w:divBdr>
        <w:top w:val="none" w:sz="0" w:space="0" w:color="auto"/>
        <w:left w:val="none" w:sz="0" w:space="0" w:color="auto"/>
        <w:bottom w:val="none" w:sz="0" w:space="0" w:color="auto"/>
        <w:right w:val="none" w:sz="0" w:space="0" w:color="auto"/>
      </w:divBdr>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hyperlink" Target="https://www.mhlw.go.jp/stf/seisakunitsuite/bunya/kenkou_iryou/kenkou/suimi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a.go.jp/councils/shingikai/kodomo_kosodate/ad4655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67BE-7794-43F8-A1BD-0FA49B21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3393</TotalTime>
  <Pages>4</Pages>
  <Words>474</Words>
  <Characters>2706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186</cp:revision>
  <cp:lastPrinted>2025-10-30T02:12:00Z</cp:lastPrinted>
  <dcterms:created xsi:type="dcterms:W3CDTF">2023-07-26T10:44:00Z</dcterms:created>
  <dcterms:modified xsi:type="dcterms:W3CDTF">2025-10-31T04:25:00Z</dcterms:modified>
</cp:coreProperties>
</file>