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420691F"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2A2FFC">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3931CA">
              <w:rPr>
                <w:rFonts w:ascii="ＭＳ ゴシック" w:eastAsia="ＭＳ ゴシック" w:hAnsi="ＭＳ ゴシック" w:hint="eastAsia"/>
                <w:w w:val="200"/>
                <w:kern w:val="0"/>
                <w:sz w:val="24"/>
                <w:shd w:val="pct15" w:color="auto" w:fill="FFFFFF"/>
              </w:rPr>
              <w:t>1</w:t>
            </w:r>
            <w:r w:rsidR="00F22537">
              <w:rPr>
                <w:rFonts w:ascii="ＭＳ ゴシック" w:eastAsia="ＭＳ ゴシック" w:hAnsi="ＭＳ ゴシック" w:hint="eastAsia"/>
                <w:w w:val="200"/>
                <w:kern w:val="0"/>
                <w:sz w:val="24"/>
                <w:shd w:val="pct15" w:color="auto" w:fill="FFFFFF"/>
              </w:rPr>
              <w:t>3</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2A2FFC">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2A2FFC">
              <w:rPr>
                <w:rFonts w:eastAsia="ＭＳ ゴシック" w:hint="eastAsia"/>
                <w:bCs/>
                <w:kern w:val="0"/>
                <w:sz w:val="24"/>
              </w:rPr>
              <w:t>6</w:t>
            </w:r>
            <w:r w:rsidR="0005473A" w:rsidRPr="00007934">
              <w:rPr>
                <w:rFonts w:eastAsia="ＭＳ ゴシック"/>
                <w:bCs/>
                <w:kern w:val="0"/>
                <w:sz w:val="24"/>
              </w:rPr>
              <w:t>）年</w:t>
            </w:r>
            <w:r w:rsidR="008051BB">
              <w:rPr>
                <w:rFonts w:eastAsia="ＭＳ ゴシック" w:hint="eastAsia"/>
                <w:bCs/>
                <w:kern w:val="0"/>
                <w:sz w:val="24"/>
              </w:rPr>
              <w:t>7</w:t>
            </w:r>
            <w:r w:rsidR="0005473A" w:rsidRPr="00007934">
              <w:rPr>
                <w:rFonts w:eastAsia="ＭＳ ゴシック"/>
                <w:bCs/>
                <w:kern w:val="0"/>
                <w:sz w:val="24"/>
              </w:rPr>
              <w:t>月</w:t>
            </w:r>
            <w:r w:rsidR="00782B1C">
              <w:rPr>
                <w:rFonts w:eastAsia="ＭＳ ゴシック" w:hint="eastAsia"/>
                <w:bCs/>
                <w:kern w:val="0"/>
                <w:sz w:val="24"/>
              </w:rPr>
              <w:t>17</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1CF40197" w14:textId="3F602475" w:rsidR="00D22834" w:rsidRPr="00F22537" w:rsidRDefault="00F22537" w:rsidP="00F22537">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【協力依頼】</w:t>
      </w:r>
      <w:r w:rsidRPr="00F22537">
        <w:rPr>
          <w:rFonts w:ascii="BIZ UDPゴシック" w:eastAsia="BIZ UDPゴシック" w:hAnsi="BIZ UDPゴシック" w:hint="eastAsia"/>
          <w:w w:val="99"/>
          <w:sz w:val="26"/>
          <w:szCs w:val="26"/>
        </w:rPr>
        <w:t>生成AI活用に関するアンケート調査</w:t>
      </w:r>
      <w:r>
        <w:rPr>
          <w:rFonts w:ascii="BIZ UDPゴシック" w:eastAsia="BIZ UDPゴシック" w:hAnsi="BIZ UDPゴシック" w:hint="eastAsia"/>
          <w:w w:val="99"/>
          <w:sz w:val="26"/>
          <w:szCs w:val="26"/>
        </w:rPr>
        <w:t>（こども家庭庁）</w:t>
      </w:r>
      <w:r w:rsidR="00A81AED">
        <w:rPr>
          <w:rFonts w:ascii="BIZ UDPゴシック" w:eastAsia="BIZ UDPゴシック" w:hAnsi="BIZ UDPゴシック" w:hint="eastAsia"/>
          <w:w w:val="99"/>
          <w:sz w:val="26"/>
          <w:szCs w:val="26"/>
        </w:rPr>
        <w:t>・・</w:t>
      </w:r>
      <w:r w:rsidR="008051BB">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00A81AED" w:rsidRPr="007E03AB">
        <w:rPr>
          <w:rFonts w:ascii="BIZ UDPゴシック" w:eastAsia="BIZ UDPゴシック" w:hAnsi="BIZ UDPゴシック" w:hint="eastAsia"/>
          <w:w w:val="99"/>
          <w:sz w:val="26"/>
          <w:szCs w:val="26"/>
        </w:rPr>
        <w:t>1</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4" w:name="_Hlk36759458"/>
      <w:bookmarkStart w:id="5" w:name="_Hlk36052104"/>
      <w:bookmarkEnd w:id="1"/>
      <w:bookmarkEnd w:id="2"/>
      <w:bookmarkEnd w:id="3"/>
      <w:r w:rsidRPr="002A2FFC">
        <w:rPr>
          <w:snapToGrid w:val="0"/>
        </w:rPr>
        <w:t>-----------------------------------------------------------------------------------------------------------------------------------------</w:t>
      </w:r>
    </w:p>
    <w:p w14:paraId="79A4E194" w14:textId="3EBC37B4" w:rsidR="0082194C" w:rsidRDefault="00F22537"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6" w:name="_Hlk166070070"/>
      <w:bookmarkEnd w:id="4"/>
      <w:bookmarkEnd w:id="5"/>
      <w:r w:rsidRPr="00F22537">
        <w:rPr>
          <w:rFonts w:ascii="BIZ UDPゴシック" w:eastAsia="BIZ UDPゴシック" w:hAnsi="BIZ UDPゴシック" w:cs="Courier New" w:hint="eastAsia"/>
          <w:b/>
          <w:sz w:val="40"/>
          <w:szCs w:val="40"/>
        </w:rPr>
        <w:t>【協力依頼】生成</w:t>
      </w:r>
      <w:r w:rsidRPr="00F22537">
        <w:rPr>
          <w:rFonts w:ascii="BIZ UDPゴシック" w:eastAsia="BIZ UDPゴシック" w:hAnsi="BIZ UDPゴシック" w:cs="Courier New"/>
          <w:b/>
          <w:sz w:val="40"/>
          <w:szCs w:val="40"/>
        </w:rPr>
        <w:t>AI</w:t>
      </w:r>
      <w:r w:rsidRPr="00F22537">
        <w:rPr>
          <w:rFonts w:ascii="BIZ UDPゴシック" w:eastAsia="BIZ UDPゴシック" w:hAnsi="BIZ UDPゴシック" w:cs="Courier New" w:hint="eastAsia"/>
          <w:b/>
          <w:sz w:val="40"/>
          <w:szCs w:val="40"/>
        </w:rPr>
        <w:t>活用に関するアンケート調査（こども家庭庁）</w:t>
      </w:r>
    </w:p>
    <w:p w14:paraId="7F0A8901" w14:textId="77777777" w:rsidR="008C2B98" w:rsidRPr="008C2B98" w:rsidRDefault="008C2B98" w:rsidP="008C2B98">
      <w:pPr>
        <w:pStyle w:val="a9"/>
        <w:snapToGrid w:val="0"/>
        <w:ind w:leftChars="0" w:left="567"/>
        <w:rPr>
          <w:rFonts w:ascii="BIZ UDPゴシック" w:eastAsia="BIZ UDPゴシック" w:hAnsi="BIZ UDPゴシック" w:cs="Courier New"/>
          <w:b/>
          <w:sz w:val="22"/>
        </w:rPr>
      </w:pPr>
    </w:p>
    <w:bookmarkEnd w:id="6"/>
    <w:p w14:paraId="7471A7DC" w14:textId="3C2774DD" w:rsidR="00F22537" w:rsidRPr="00F22537" w:rsidRDefault="009F60B5" w:rsidP="00F22537">
      <w:pPr>
        <w:spacing w:beforeLines="25" w:before="90" w:afterLines="25" w:after="90" w:line="300" w:lineRule="auto"/>
        <w:ind w:firstLineChars="100" w:firstLine="240"/>
        <w:rPr>
          <w:rFonts w:cs="ＭＳ 明朝"/>
          <w:bCs/>
          <w:sz w:val="24"/>
        </w:rPr>
      </w:pPr>
      <w:r w:rsidRPr="009F60B5">
        <w:rPr>
          <w:rFonts w:cs="ＭＳ 明朝" w:hint="eastAsia"/>
          <w:bCs/>
          <w:sz w:val="24"/>
        </w:rPr>
        <w:t>こども家庭庁では、地方公共団体や保育施設等の子育て関連事業者等がこども・子育て分野の業務において</w:t>
      </w:r>
      <w:r w:rsidR="00F22537" w:rsidRPr="00F22537">
        <w:rPr>
          <w:rFonts w:cs="ＭＳ 明朝" w:hint="eastAsia"/>
          <w:bCs/>
          <w:sz w:val="24"/>
        </w:rPr>
        <w:t>生成ＡＩ利用等を適切に進められるよう、こども・子育て分野における生成ＡＩ利用等の事例調査及び実証事業等を実施し、効果や課題、留意点等をまとめたガイドラインを作成することを計画しています。</w:t>
      </w:r>
    </w:p>
    <w:p w14:paraId="24F3517B" w14:textId="39052F8F" w:rsidR="00F22537" w:rsidRPr="00F22537" w:rsidRDefault="00782B1C" w:rsidP="00F22537">
      <w:pPr>
        <w:spacing w:beforeLines="25" w:before="90" w:afterLines="25" w:after="90" w:line="300" w:lineRule="auto"/>
        <w:ind w:firstLineChars="100" w:firstLine="240"/>
        <w:rPr>
          <w:rFonts w:cs="ＭＳ 明朝"/>
          <w:bCs/>
          <w:sz w:val="24"/>
        </w:rPr>
      </w:pPr>
      <w:r>
        <w:rPr>
          <w:rFonts w:cs="ＭＳ 明朝" w:hint="eastAsia"/>
          <w:bCs/>
          <w:sz w:val="24"/>
        </w:rPr>
        <w:t>このたび</w:t>
      </w:r>
      <w:r w:rsidR="00F22537" w:rsidRPr="00F22537">
        <w:rPr>
          <w:rFonts w:cs="ＭＳ 明朝" w:hint="eastAsia"/>
          <w:bCs/>
          <w:sz w:val="24"/>
        </w:rPr>
        <w:t>上記趣旨のもと、</w:t>
      </w:r>
      <w:r w:rsidR="00F22537" w:rsidRPr="009F60B5">
        <w:rPr>
          <w:rFonts w:cs="ＭＳ 明朝" w:hint="eastAsia"/>
          <w:bCs/>
          <w:sz w:val="24"/>
          <w:u w:val="single"/>
        </w:rPr>
        <w:t>生成ＡＩの活用実態及びニーズについてアンケート</w:t>
      </w:r>
      <w:r w:rsidR="00F22537" w:rsidRPr="00F22537">
        <w:rPr>
          <w:rFonts w:cs="ＭＳ 明朝" w:hint="eastAsia"/>
          <w:bCs/>
          <w:sz w:val="24"/>
        </w:rPr>
        <w:t>調査を実施</w:t>
      </w:r>
      <w:r>
        <w:rPr>
          <w:rFonts w:cs="ＭＳ 明朝" w:hint="eastAsia"/>
          <w:bCs/>
          <w:sz w:val="24"/>
        </w:rPr>
        <w:t>し</w:t>
      </w:r>
      <w:r w:rsidR="009F60B5">
        <w:rPr>
          <w:rFonts w:cs="ＭＳ 明朝" w:hint="eastAsia"/>
          <w:bCs/>
          <w:sz w:val="24"/>
        </w:rPr>
        <w:t>、本会に協力の依頼が</w:t>
      </w:r>
      <w:r w:rsidR="00184814">
        <w:rPr>
          <w:rFonts w:cs="ＭＳ 明朝" w:hint="eastAsia"/>
          <w:bCs/>
          <w:sz w:val="24"/>
        </w:rPr>
        <w:t>あり</w:t>
      </w:r>
      <w:r w:rsidR="009F60B5">
        <w:rPr>
          <w:rFonts w:cs="ＭＳ 明朝" w:hint="eastAsia"/>
          <w:bCs/>
          <w:sz w:val="24"/>
        </w:rPr>
        <w:t>ました</w:t>
      </w:r>
      <w:r w:rsidR="00F22537" w:rsidRPr="00F22537">
        <w:rPr>
          <w:rFonts w:cs="ＭＳ 明朝" w:hint="eastAsia"/>
          <w:bCs/>
          <w:sz w:val="24"/>
        </w:rPr>
        <w:t>。</w:t>
      </w:r>
    </w:p>
    <w:p w14:paraId="2589AB56" w14:textId="00A365D5" w:rsidR="00F22537" w:rsidRPr="00F22537" w:rsidRDefault="009F60B5" w:rsidP="00F22537">
      <w:pPr>
        <w:spacing w:beforeLines="25" w:before="90" w:afterLines="25" w:after="90" w:line="300" w:lineRule="auto"/>
        <w:ind w:firstLineChars="100" w:firstLine="240"/>
        <w:rPr>
          <w:rFonts w:cs="ＭＳ 明朝"/>
          <w:bCs/>
          <w:sz w:val="24"/>
        </w:rPr>
      </w:pPr>
      <w:r>
        <w:rPr>
          <w:rFonts w:cs="ＭＳ 明朝" w:hint="eastAsia"/>
          <w:bCs/>
          <w:sz w:val="24"/>
        </w:rPr>
        <w:t>つきましては、</w:t>
      </w:r>
      <w:r w:rsidR="00F22537" w:rsidRPr="00F22537">
        <w:rPr>
          <w:rFonts w:cs="ＭＳ 明朝" w:hint="eastAsia"/>
          <w:bCs/>
          <w:sz w:val="24"/>
        </w:rPr>
        <w:t>業務ご多忙の折大変恐縮ですが、</w:t>
      </w:r>
      <w:r>
        <w:rPr>
          <w:rFonts w:cs="ＭＳ 明朝" w:hint="eastAsia"/>
          <w:bCs/>
          <w:sz w:val="24"/>
        </w:rPr>
        <w:t>会員の皆様に</w:t>
      </w:r>
      <w:r w:rsidR="00F22537" w:rsidRPr="00F22537">
        <w:rPr>
          <w:rFonts w:cs="ＭＳ 明朝" w:hint="eastAsia"/>
          <w:bCs/>
          <w:sz w:val="24"/>
        </w:rPr>
        <w:t>アンケートへのご協力をお願いしたく、ご協力いただ</w:t>
      </w:r>
      <w:r w:rsidR="00184814">
        <w:rPr>
          <w:rFonts w:cs="ＭＳ 明朝" w:hint="eastAsia"/>
          <w:bCs/>
          <w:sz w:val="24"/>
        </w:rPr>
        <w:t>き</w:t>
      </w:r>
      <w:r w:rsidR="00F22537" w:rsidRPr="00F22537">
        <w:rPr>
          <w:rFonts w:cs="ＭＳ 明朝" w:hint="eastAsia"/>
          <w:bCs/>
          <w:sz w:val="24"/>
        </w:rPr>
        <w:t>ますようお願いいたします。</w:t>
      </w:r>
    </w:p>
    <w:p w14:paraId="6D5A8D53" w14:textId="73F919BC" w:rsidR="00F22537" w:rsidRPr="00F22537" w:rsidRDefault="00F22537" w:rsidP="00F22537">
      <w:pPr>
        <w:spacing w:beforeLines="25" w:before="90" w:afterLines="25" w:after="90" w:line="300" w:lineRule="auto"/>
        <w:ind w:firstLineChars="100" w:firstLine="240"/>
        <w:rPr>
          <w:rFonts w:cs="ＭＳ 明朝"/>
          <w:bCs/>
          <w:sz w:val="24"/>
        </w:rPr>
      </w:pPr>
      <w:r w:rsidRPr="00F22537">
        <w:rPr>
          <w:rFonts w:cs="ＭＳ 明朝" w:hint="eastAsia"/>
          <w:bCs/>
          <w:sz w:val="24"/>
        </w:rPr>
        <w:t>なお、</w:t>
      </w:r>
      <w:r w:rsidR="00782B1C">
        <w:rPr>
          <w:rFonts w:cs="ＭＳ 明朝" w:hint="eastAsia"/>
          <w:bCs/>
          <w:sz w:val="24"/>
        </w:rPr>
        <w:t>こども家庭庁では</w:t>
      </w:r>
      <w:r w:rsidR="009F60B5">
        <w:rPr>
          <w:rFonts w:cs="ＭＳ 明朝" w:hint="eastAsia"/>
          <w:bCs/>
          <w:sz w:val="24"/>
        </w:rPr>
        <w:t>6</w:t>
      </w:r>
      <w:r w:rsidRPr="00F22537">
        <w:rPr>
          <w:rFonts w:cs="ＭＳ 明朝" w:hint="eastAsia"/>
          <w:bCs/>
          <w:sz w:val="24"/>
        </w:rPr>
        <w:t>月</w:t>
      </w:r>
      <w:r w:rsidRPr="00F22537">
        <w:rPr>
          <w:rFonts w:cs="ＭＳ 明朝" w:hint="eastAsia"/>
          <w:bCs/>
          <w:sz w:val="24"/>
        </w:rPr>
        <w:t>17</w:t>
      </w:r>
      <w:r w:rsidRPr="00F22537">
        <w:rPr>
          <w:rFonts w:cs="ＭＳ 明朝" w:hint="eastAsia"/>
          <w:bCs/>
          <w:sz w:val="24"/>
        </w:rPr>
        <w:t>日付で各都道府県を対象とし、同趣旨の事務連絡をこども政策担当部局宛に送付しており、一部認定こども園には既に展開されている可能性がございます。既にご回答いただいた施設につきましては、再回答の必要はございませんのでご放念ください。</w:t>
      </w:r>
    </w:p>
    <w:p w14:paraId="63921AF1" w14:textId="29E1D9DC" w:rsidR="009F60B5" w:rsidRDefault="00F22537" w:rsidP="009F60B5">
      <w:pPr>
        <w:spacing w:beforeLines="25" w:before="90" w:afterLines="25" w:after="90" w:line="300" w:lineRule="auto"/>
        <w:ind w:firstLineChars="100" w:firstLine="240"/>
        <w:rPr>
          <w:rFonts w:cs="ＭＳ 明朝"/>
          <w:bCs/>
          <w:sz w:val="24"/>
        </w:rPr>
      </w:pPr>
      <w:r w:rsidRPr="00F22537">
        <w:rPr>
          <w:rFonts w:cs="ＭＳ 明朝" w:hint="eastAsia"/>
          <w:bCs/>
          <w:sz w:val="24"/>
        </w:rPr>
        <w:t>大変お手数おかけしますが、ご協力のほどよろしくお願いいたします。</w:t>
      </w:r>
      <w:r w:rsidR="009F60B5">
        <w:rPr>
          <w:rFonts w:cs="ＭＳ 明朝" w:hint="eastAsia"/>
          <w:bCs/>
          <w:sz w:val="24"/>
        </w:rPr>
        <w:t>アンケートの詳細については、次のページをご確認ください。</w:t>
      </w:r>
    </w:p>
    <w:p w14:paraId="0FA212BC" w14:textId="77777777" w:rsidR="009F60B5" w:rsidRDefault="009F60B5" w:rsidP="00F22537">
      <w:pPr>
        <w:spacing w:beforeLines="25" w:before="90" w:afterLines="25" w:after="90" w:line="300" w:lineRule="auto"/>
        <w:ind w:firstLineChars="100" w:firstLine="240"/>
        <w:rPr>
          <w:rFonts w:cs="ＭＳ 明朝"/>
          <w:bCs/>
          <w:sz w:val="24"/>
        </w:rPr>
      </w:pPr>
    </w:p>
    <w:p w14:paraId="689E8075" w14:textId="77777777" w:rsidR="009F60B5" w:rsidRDefault="009F60B5" w:rsidP="00F22537">
      <w:pPr>
        <w:spacing w:beforeLines="25" w:before="90" w:afterLines="25" w:after="90" w:line="300" w:lineRule="auto"/>
        <w:ind w:firstLineChars="100" w:firstLine="240"/>
        <w:rPr>
          <w:rFonts w:cs="ＭＳ 明朝"/>
          <w:bCs/>
          <w:sz w:val="24"/>
        </w:rPr>
      </w:pPr>
    </w:p>
    <w:p w14:paraId="243FB200" w14:textId="40D6C795" w:rsidR="009F60B5" w:rsidRDefault="009F60B5" w:rsidP="00F22537">
      <w:pPr>
        <w:spacing w:beforeLines="25" w:before="90" w:afterLines="25" w:after="9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F22537" w14:paraId="7EBDDEA1" w14:textId="77777777" w:rsidTr="00F22537">
        <w:tc>
          <w:tcPr>
            <w:tcW w:w="9628" w:type="dxa"/>
          </w:tcPr>
          <w:p w14:paraId="22DEF2BF" w14:textId="3F7703C6" w:rsidR="00F22537" w:rsidRPr="00F22537" w:rsidRDefault="00F22537" w:rsidP="00F22537">
            <w:pPr>
              <w:spacing w:beforeLines="25" w:before="90" w:afterLines="25" w:after="90" w:line="300" w:lineRule="auto"/>
              <w:rPr>
                <w:rFonts w:ascii="BIZ UDPゴシック" w:eastAsia="BIZ UDPゴシック" w:hAnsi="BIZ UDPゴシック" w:cs="ＭＳ 明朝"/>
                <w:bCs/>
                <w:sz w:val="24"/>
              </w:rPr>
            </w:pPr>
            <w:r w:rsidRPr="00F22537">
              <w:rPr>
                <w:rFonts w:ascii="BIZ UDPゴシック" w:eastAsia="BIZ UDPゴシック" w:hAnsi="BIZ UDPゴシック" w:cs="ＭＳ 明朝" w:hint="eastAsia"/>
                <w:bCs/>
                <w:sz w:val="24"/>
              </w:rPr>
              <w:t>【アンケート要領】</w:t>
            </w:r>
          </w:p>
          <w:p w14:paraId="1C19EB85" w14:textId="244B040B" w:rsidR="00F22537" w:rsidRDefault="00F22537" w:rsidP="00F22537">
            <w:pPr>
              <w:spacing w:beforeLines="25" w:before="90" w:afterLines="25" w:after="90" w:line="300" w:lineRule="auto"/>
              <w:rPr>
                <w:rFonts w:cs="ＭＳ 明朝"/>
                <w:bCs/>
                <w:sz w:val="24"/>
              </w:rPr>
            </w:pPr>
            <w:r w:rsidRPr="00F22537">
              <w:rPr>
                <w:rFonts w:cs="ＭＳ 明朝" w:hint="eastAsia"/>
                <w:bCs/>
                <w:sz w:val="24"/>
              </w:rPr>
              <w:t>こども・子育て分野に関連する地方公共団体の業務及び保育施設等の業務において生成ＡＩの利用に向けた課題・ニーズを調査します。</w:t>
            </w:r>
          </w:p>
          <w:p w14:paraId="324F4FFB" w14:textId="09B8FAC7" w:rsidR="00F22537" w:rsidRPr="00F22537" w:rsidRDefault="00F22537" w:rsidP="00F22537">
            <w:pPr>
              <w:spacing w:beforeLines="25" w:before="90" w:afterLines="25" w:after="90" w:line="300" w:lineRule="auto"/>
              <w:rPr>
                <w:rFonts w:ascii="BIZ UDPゴシック" w:eastAsia="BIZ UDPゴシック" w:hAnsi="BIZ UDPゴシック" w:cs="ＭＳ 明朝"/>
                <w:bCs/>
                <w:sz w:val="24"/>
              </w:rPr>
            </w:pPr>
            <w:r w:rsidRPr="00F22537">
              <w:rPr>
                <w:rFonts w:ascii="BIZ UDPゴシック" w:eastAsia="BIZ UDPゴシック" w:hAnsi="BIZ UDPゴシック" w:cs="ＭＳ 明朝" w:hint="eastAsia"/>
                <w:bCs/>
                <w:sz w:val="24"/>
              </w:rPr>
              <w:t>(1) 対象</w:t>
            </w:r>
            <w:r>
              <w:rPr>
                <w:rFonts w:ascii="BIZ UDPゴシック" w:eastAsia="BIZ UDPゴシック" w:hAnsi="BIZ UDPゴシック" w:cs="ＭＳ 明朝" w:hint="eastAsia"/>
                <w:bCs/>
                <w:sz w:val="24"/>
              </w:rPr>
              <w:t>：</w:t>
            </w:r>
          </w:p>
          <w:p w14:paraId="27BC2EAC" w14:textId="4DA15FFF" w:rsidR="00F22537" w:rsidRPr="00F22537" w:rsidRDefault="00F22537" w:rsidP="00F22537">
            <w:pPr>
              <w:spacing w:beforeLines="25" w:before="90" w:afterLines="25" w:after="90" w:line="300" w:lineRule="auto"/>
              <w:rPr>
                <w:rFonts w:cs="ＭＳ 明朝"/>
                <w:bCs/>
                <w:sz w:val="24"/>
              </w:rPr>
            </w:pPr>
            <w:r w:rsidRPr="00F22537">
              <w:rPr>
                <w:rFonts w:cs="ＭＳ 明朝" w:hint="eastAsia"/>
                <w:bCs/>
                <w:sz w:val="24"/>
              </w:rPr>
              <w:t>全国の保育</w:t>
            </w:r>
            <w:r w:rsidR="00782B1C">
              <w:rPr>
                <w:rFonts w:cs="ＭＳ 明朝" w:hint="eastAsia"/>
                <w:bCs/>
                <w:sz w:val="24"/>
              </w:rPr>
              <w:t>所</w:t>
            </w:r>
            <w:r w:rsidRPr="00F22537">
              <w:rPr>
                <w:rFonts w:cs="ＭＳ 明朝" w:hint="eastAsia"/>
                <w:bCs/>
                <w:sz w:val="24"/>
              </w:rPr>
              <w:t>・認定こども園</w:t>
            </w:r>
          </w:p>
          <w:p w14:paraId="5AC43280" w14:textId="1CD6B38A" w:rsidR="00F22537" w:rsidRPr="00F22537" w:rsidRDefault="00F22537" w:rsidP="00F22537">
            <w:pPr>
              <w:spacing w:beforeLines="25" w:before="90" w:afterLines="25" w:after="90" w:line="300" w:lineRule="auto"/>
              <w:rPr>
                <w:rFonts w:ascii="BIZ UDPゴシック" w:eastAsia="BIZ UDPゴシック" w:hAnsi="BIZ UDPゴシック" w:cs="ＭＳ 明朝"/>
                <w:bCs/>
                <w:sz w:val="24"/>
              </w:rPr>
            </w:pPr>
            <w:r w:rsidRPr="00F22537">
              <w:rPr>
                <w:rFonts w:ascii="BIZ UDPゴシック" w:eastAsia="BIZ UDPゴシック" w:hAnsi="BIZ UDPゴシック" w:cs="ＭＳ 明朝" w:hint="eastAsia"/>
                <w:bCs/>
                <w:sz w:val="24"/>
              </w:rPr>
              <w:t>(2) 回答期限</w:t>
            </w:r>
            <w:r>
              <w:rPr>
                <w:rFonts w:ascii="BIZ UDPゴシック" w:eastAsia="BIZ UDPゴシック" w:hAnsi="BIZ UDPゴシック" w:cs="ＭＳ 明朝" w:hint="eastAsia"/>
                <w:bCs/>
                <w:sz w:val="24"/>
              </w:rPr>
              <w:t>：</w:t>
            </w:r>
          </w:p>
          <w:p w14:paraId="33D22C92" w14:textId="475EB19C" w:rsidR="00F22537" w:rsidRPr="00F22537" w:rsidRDefault="00F22537" w:rsidP="00F22537">
            <w:pPr>
              <w:spacing w:beforeLines="25" w:before="90" w:afterLines="25" w:after="90" w:line="300" w:lineRule="auto"/>
              <w:rPr>
                <w:rFonts w:cs="ＭＳ 明朝"/>
                <w:bCs/>
                <w:sz w:val="24"/>
              </w:rPr>
            </w:pPr>
            <w:r w:rsidRPr="00F22537">
              <w:rPr>
                <w:rFonts w:cs="ＭＳ 明朝" w:hint="eastAsia"/>
                <w:bCs/>
                <w:sz w:val="24"/>
              </w:rPr>
              <w:t>令和</w:t>
            </w:r>
            <w:r>
              <w:rPr>
                <w:rFonts w:cs="ＭＳ 明朝" w:hint="eastAsia"/>
                <w:bCs/>
                <w:sz w:val="24"/>
              </w:rPr>
              <w:t>6</w:t>
            </w:r>
            <w:r w:rsidRPr="00F22537">
              <w:rPr>
                <w:rFonts w:cs="ＭＳ 明朝" w:hint="eastAsia"/>
                <w:bCs/>
                <w:sz w:val="24"/>
              </w:rPr>
              <w:t>年</w:t>
            </w:r>
            <w:r w:rsidRPr="00F22537">
              <w:rPr>
                <w:rFonts w:cs="ＭＳ 明朝" w:hint="eastAsia"/>
                <w:bCs/>
                <w:sz w:val="24"/>
              </w:rPr>
              <w:t>8</w:t>
            </w:r>
            <w:r w:rsidRPr="00F22537">
              <w:rPr>
                <w:rFonts w:cs="ＭＳ 明朝" w:hint="eastAsia"/>
                <w:bCs/>
                <w:sz w:val="24"/>
              </w:rPr>
              <w:t>月</w:t>
            </w:r>
            <w:r w:rsidRPr="00F22537">
              <w:rPr>
                <w:rFonts w:cs="ＭＳ 明朝" w:hint="eastAsia"/>
                <w:bCs/>
                <w:sz w:val="24"/>
              </w:rPr>
              <w:t>16</w:t>
            </w:r>
            <w:r w:rsidRPr="00F22537">
              <w:rPr>
                <w:rFonts w:cs="ＭＳ 明朝" w:hint="eastAsia"/>
                <w:bCs/>
                <w:sz w:val="24"/>
              </w:rPr>
              <w:t>日までを目途にご回答をお願いします。</w:t>
            </w:r>
          </w:p>
          <w:p w14:paraId="7D9B2C4B" w14:textId="43BD2F7D" w:rsidR="00F22537" w:rsidRPr="00F22537" w:rsidRDefault="00F22537" w:rsidP="00F22537">
            <w:pPr>
              <w:spacing w:beforeLines="25" w:before="90" w:afterLines="25" w:after="90" w:line="300" w:lineRule="auto"/>
              <w:ind w:left="240" w:hangingChars="100" w:hanging="240"/>
              <w:rPr>
                <w:rFonts w:cs="ＭＳ 明朝"/>
                <w:bCs/>
                <w:sz w:val="24"/>
              </w:rPr>
            </w:pPr>
            <w:r w:rsidRPr="00F22537">
              <w:rPr>
                <w:rFonts w:ascii="BIZ UDPゴシック" w:eastAsia="BIZ UDPゴシック" w:hAnsi="BIZ UDPゴシック" w:cs="ＭＳ 明朝" w:hint="eastAsia"/>
                <w:bCs/>
                <w:sz w:val="24"/>
              </w:rPr>
              <w:t>(3) 回答方法：</w:t>
            </w:r>
            <w:r>
              <w:rPr>
                <w:rFonts w:cs="ＭＳ 明朝" w:hint="eastAsia"/>
                <w:bCs/>
                <w:sz w:val="24"/>
              </w:rPr>
              <w:t>下記①または②によりご回答ください。回答は</w:t>
            </w:r>
            <w:r>
              <w:rPr>
                <w:rFonts w:cs="ＭＳ 明朝" w:hint="eastAsia"/>
                <w:bCs/>
                <w:sz w:val="24"/>
              </w:rPr>
              <w:t>1</w:t>
            </w:r>
            <w:r>
              <w:rPr>
                <w:rFonts w:cs="ＭＳ 明朝" w:hint="eastAsia"/>
                <w:bCs/>
                <w:sz w:val="24"/>
              </w:rPr>
              <w:t>施設、</w:t>
            </w:r>
            <w:r>
              <w:rPr>
                <w:rFonts w:cs="ＭＳ 明朝" w:hint="eastAsia"/>
                <w:bCs/>
                <w:sz w:val="24"/>
              </w:rPr>
              <w:t>1</w:t>
            </w:r>
            <w:r>
              <w:rPr>
                <w:rFonts w:cs="ＭＳ 明朝" w:hint="eastAsia"/>
                <w:bCs/>
                <w:sz w:val="24"/>
              </w:rPr>
              <w:t>度の回答としてください。</w:t>
            </w:r>
          </w:p>
          <w:p w14:paraId="6E3D0124" w14:textId="31CCE945" w:rsidR="00F22537" w:rsidRDefault="00F22537" w:rsidP="00F22537">
            <w:pPr>
              <w:spacing w:beforeLines="25" w:before="90" w:afterLines="25" w:after="90" w:line="300" w:lineRule="auto"/>
              <w:ind w:firstLineChars="100" w:firstLine="240"/>
              <w:rPr>
                <w:rFonts w:cs="ＭＳ 明朝"/>
                <w:bCs/>
                <w:sz w:val="24"/>
              </w:rPr>
            </w:pPr>
            <w:r>
              <w:rPr>
                <w:rFonts w:cs="ＭＳ 明朝" w:hint="eastAsia"/>
                <w:bCs/>
                <w:sz w:val="24"/>
              </w:rPr>
              <w:t>①</w:t>
            </w:r>
            <w:r>
              <w:rPr>
                <w:rFonts w:cs="ＭＳ 明朝" w:hint="eastAsia"/>
                <w:bCs/>
                <w:sz w:val="24"/>
              </w:rPr>
              <w:t xml:space="preserve"> </w:t>
            </w:r>
            <w:r w:rsidRPr="00F22537">
              <w:rPr>
                <w:rFonts w:cs="ＭＳ 明朝" w:hint="eastAsia"/>
                <w:bCs/>
                <w:sz w:val="24"/>
              </w:rPr>
              <w:t>以下の</w:t>
            </w:r>
            <w:r w:rsidRPr="00F22537">
              <w:rPr>
                <w:rFonts w:cs="ＭＳ 明朝" w:hint="eastAsia"/>
                <w:bCs/>
                <w:sz w:val="24"/>
              </w:rPr>
              <w:t>URL</w:t>
            </w:r>
            <w:r w:rsidRPr="00F22537">
              <w:rPr>
                <w:rFonts w:cs="ＭＳ 明朝" w:hint="eastAsia"/>
                <w:bCs/>
                <w:sz w:val="24"/>
              </w:rPr>
              <w:t>へアクセスいただき、アンケートへの回答をお願いいたします。</w:t>
            </w:r>
          </w:p>
          <w:p w14:paraId="119AE0F4" w14:textId="33955E9A" w:rsidR="00F22537" w:rsidRPr="00F22537" w:rsidRDefault="00F22537" w:rsidP="00F22537">
            <w:pPr>
              <w:spacing w:beforeLines="25" w:before="90" w:afterLines="25" w:after="90" w:line="300" w:lineRule="auto"/>
              <w:ind w:firstLineChars="100" w:firstLine="240"/>
              <w:rPr>
                <w:rFonts w:cs="ＭＳ 明朝"/>
                <w:bCs/>
                <w:sz w:val="24"/>
              </w:rPr>
            </w:pPr>
            <w:r>
              <w:rPr>
                <w:rFonts w:cs="ＭＳ 明朝" w:hint="eastAsia"/>
                <w:bCs/>
                <w:sz w:val="24"/>
              </w:rPr>
              <w:t xml:space="preserve">　</w:t>
            </w:r>
            <w:r w:rsidRPr="00F22537">
              <w:rPr>
                <w:rFonts w:cs="ＭＳ 明朝" w:hint="eastAsia"/>
                <w:bCs/>
                <w:sz w:val="24"/>
              </w:rPr>
              <w:t>回答</w:t>
            </w:r>
            <w:r w:rsidRPr="00F22537">
              <w:rPr>
                <w:rFonts w:cs="ＭＳ 明朝" w:hint="eastAsia"/>
                <w:bCs/>
                <w:sz w:val="24"/>
              </w:rPr>
              <w:t>URL</w:t>
            </w:r>
            <w:r w:rsidRPr="00F22537">
              <w:rPr>
                <w:rFonts w:cs="ＭＳ 明朝" w:hint="eastAsia"/>
                <w:bCs/>
                <w:sz w:val="24"/>
              </w:rPr>
              <w:t>：</w:t>
            </w:r>
            <w:hyperlink r:id="rId9" w:history="1">
              <w:r w:rsidRPr="00F22537">
                <w:rPr>
                  <w:rStyle w:val="a3"/>
                  <w:rFonts w:cs="ＭＳ 明朝" w:hint="eastAsia"/>
                  <w:bCs/>
                  <w:sz w:val="24"/>
                </w:rPr>
                <w:t>https://www17.webcas.net/form/pub/kodomoai/kodomoai</w:t>
              </w:r>
            </w:hyperlink>
          </w:p>
          <w:p w14:paraId="25D78716" w14:textId="7DB49E7E" w:rsidR="00F22537" w:rsidRDefault="00F22537" w:rsidP="00F22537">
            <w:pPr>
              <w:spacing w:beforeLines="25" w:before="90" w:afterLines="25" w:after="90" w:line="300" w:lineRule="auto"/>
              <w:rPr>
                <w:rFonts w:cs="ＭＳ 明朝"/>
                <w:bCs/>
                <w:sz w:val="24"/>
              </w:rPr>
            </w:pPr>
          </w:p>
          <w:p w14:paraId="44FF2AB0" w14:textId="02248CF9" w:rsidR="00F22537" w:rsidRPr="00F22537" w:rsidRDefault="00F22537" w:rsidP="00F22537">
            <w:pPr>
              <w:spacing w:beforeLines="25" w:before="90" w:afterLines="25" w:after="90" w:line="300" w:lineRule="auto"/>
              <w:ind w:left="480" w:hangingChars="200" w:hanging="480"/>
              <w:rPr>
                <w:rFonts w:cs="ＭＳ 明朝"/>
                <w:bCs/>
                <w:sz w:val="24"/>
              </w:rPr>
            </w:pPr>
            <w:r>
              <w:rPr>
                <w:rFonts w:cs="ＭＳ 明朝" w:hint="eastAsia"/>
                <w:bCs/>
                <w:sz w:val="24"/>
              </w:rPr>
              <w:t xml:space="preserve">　②上記</w:t>
            </w:r>
            <w:r w:rsidRPr="00F22537">
              <w:rPr>
                <w:rFonts w:cs="ＭＳ 明朝" w:hint="eastAsia"/>
                <w:bCs/>
                <w:sz w:val="24"/>
              </w:rPr>
              <w:t>URL</w:t>
            </w:r>
            <w:r w:rsidRPr="00F22537">
              <w:rPr>
                <w:rFonts w:cs="ＭＳ 明朝" w:hint="eastAsia"/>
                <w:bCs/>
                <w:sz w:val="24"/>
              </w:rPr>
              <w:t>での回答が困難な場合は</w:t>
            </w:r>
            <w:r>
              <w:rPr>
                <w:rFonts w:cs="ＭＳ 明朝" w:hint="eastAsia"/>
                <w:bCs/>
                <w:sz w:val="24"/>
              </w:rPr>
              <w:t>、添付の</w:t>
            </w:r>
            <w:r w:rsidRPr="00F22537">
              <w:rPr>
                <w:rFonts w:cs="ＭＳ 明朝" w:hint="eastAsia"/>
                <w:bCs/>
                <w:sz w:val="24"/>
              </w:rPr>
              <w:t>Excel</w:t>
            </w:r>
            <w:r w:rsidRPr="00F22537">
              <w:rPr>
                <w:rFonts w:cs="ＭＳ 明朝" w:hint="eastAsia"/>
                <w:bCs/>
                <w:sz w:val="24"/>
              </w:rPr>
              <w:t>回答票にて回答いただき、</w:t>
            </w:r>
            <w:r>
              <w:rPr>
                <w:rFonts w:cs="ＭＳ 明朝" w:hint="eastAsia"/>
                <w:bCs/>
                <w:sz w:val="24"/>
              </w:rPr>
              <w:t>「</w:t>
            </w:r>
            <w:hyperlink r:id="rId10" w:history="1">
              <w:r w:rsidRPr="000350CD">
                <w:rPr>
                  <w:rStyle w:val="a3"/>
                  <w:rFonts w:cs="ＭＳ 明朝" w:hint="eastAsia"/>
                  <w:bCs/>
                  <w:sz w:val="24"/>
                </w:rPr>
                <w:t>JPABCFAIDL@abeam.com</w:t>
              </w:r>
            </w:hyperlink>
            <w:r>
              <w:rPr>
                <w:rFonts w:cs="ＭＳ 明朝" w:hint="eastAsia"/>
                <w:bCs/>
                <w:sz w:val="24"/>
              </w:rPr>
              <w:t>」にメールにて、直接送付ください。</w:t>
            </w:r>
          </w:p>
          <w:p w14:paraId="54C35477" w14:textId="77777777" w:rsidR="009F60B5" w:rsidRDefault="009F60B5" w:rsidP="009F60B5">
            <w:pPr>
              <w:spacing w:beforeLines="25" w:before="90" w:afterLines="25" w:after="90" w:line="300" w:lineRule="auto"/>
              <w:rPr>
                <w:rFonts w:cs="ＭＳ 明朝"/>
                <w:bCs/>
                <w:sz w:val="24"/>
              </w:rPr>
            </w:pPr>
          </w:p>
          <w:p w14:paraId="4958960E" w14:textId="49657842" w:rsidR="009F60B5" w:rsidRPr="00F22537" w:rsidRDefault="009F60B5" w:rsidP="009F60B5">
            <w:pPr>
              <w:spacing w:beforeLines="25" w:before="90" w:afterLines="25" w:after="90" w:line="300" w:lineRule="auto"/>
              <w:rPr>
                <w:rFonts w:cs="ＭＳ 明朝"/>
                <w:bCs/>
                <w:sz w:val="24"/>
              </w:rPr>
            </w:pPr>
            <w:r w:rsidRPr="00F22537">
              <w:rPr>
                <w:rFonts w:cs="ＭＳ 明朝" w:hint="eastAsia"/>
                <w:bCs/>
                <w:sz w:val="24"/>
              </w:rPr>
              <w:t>【本件の問い合わせ先】</w:t>
            </w:r>
          </w:p>
          <w:p w14:paraId="10A4D0F4" w14:textId="5FDA9923" w:rsidR="009F60B5" w:rsidRPr="00F22537" w:rsidRDefault="009F60B5" w:rsidP="009F60B5">
            <w:pPr>
              <w:spacing w:beforeLines="25" w:before="90" w:afterLines="25" w:after="90" w:line="300" w:lineRule="auto"/>
              <w:rPr>
                <w:rFonts w:cs="ＭＳ 明朝"/>
                <w:bCs/>
                <w:sz w:val="24"/>
              </w:rPr>
            </w:pPr>
            <w:r w:rsidRPr="00F22537">
              <w:rPr>
                <w:rFonts w:cs="ＭＳ 明朝" w:hint="eastAsia"/>
                <w:bCs/>
                <w:sz w:val="24"/>
              </w:rPr>
              <w:t>こども家庭庁</w:t>
            </w:r>
            <w:r w:rsidR="00184814">
              <w:rPr>
                <w:rFonts w:cs="ＭＳ 明朝" w:hint="eastAsia"/>
                <w:bCs/>
                <w:sz w:val="24"/>
              </w:rPr>
              <w:t xml:space="preserve"> </w:t>
            </w:r>
            <w:r w:rsidRPr="00F22537">
              <w:rPr>
                <w:rFonts w:cs="ＭＳ 明朝" w:hint="eastAsia"/>
                <w:bCs/>
                <w:sz w:val="24"/>
              </w:rPr>
              <w:t>調査委託先事業者</w:t>
            </w:r>
            <w:r w:rsidR="00184814">
              <w:rPr>
                <w:rFonts w:cs="ＭＳ 明朝" w:hint="eastAsia"/>
                <w:bCs/>
                <w:sz w:val="24"/>
              </w:rPr>
              <w:t xml:space="preserve">（ｱﾋﾞｰﾑｺﾝｻﾙﾃｨﾝｸﾞ株式会社　</w:t>
            </w:r>
            <w:r w:rsidRPr="00F22537">
              <w:rPr>
                <w:rFonts w:cs="ＭＳ 明朝" w:hint="eastAsia"/>
                <w:bCs/>
                <w:sz w:val="24"/>
              </w:rPr>
              <w:t>担当者　細野、井上</w:t>
            </w:r>
            <w:r w:rsidR="00184814">
              <w:rPr>
                <w:rFonts w:cs="ＭＳ 明朝" w:hint="eastAsia"/>
                <w:bCs/>
                <w:sz w:val="24"/>
              </w:rPr>
              <w:t>）</w:t>
            </w:r>
          </w:p>
          <w:p w14:paraId="4885A05A" w14:textId="14B87C21" w:rsidR="009F60B5" w:rsidRPr="009F60B5" w:rsidRDefault="009F60B5" w:rsidP="009F60B5">
            <w:pPr>
              <w:spacing w:beforeLines="25" w:before="90" w:afterLines="25" w:after="90" w:line="300" w:lineRule="auto"/>
              <w:rPr>
                <w:rFonts w:cs="ＭＳ 明朝"/>
                <w:bCs/>
                <w:sz w:val="24"/>
              </w:rPr>
            </w:pPr>
            <w:r w:rsidRPr="00F22537">
              <w:rPr>
                <w:rFonts w:cs="ＭＳ 明朝" w:hint="eastAsia"/>
                <w:bCs/>
                <w:sz w:val="24"/>
              </w:rPr>
              <w:t>メール</w:t>
            </w:r>
            <w:r>
              <w:rPr>
                <w:rFonts w:cs="ＭＳ 明朝" w:hint="eastAsia"/>
                <w:bCs/>
                <w:sz w:val="24"/>
              </w:rPr>
              <w:t>：</w:t>
            </w:r>
            <w:r w:rsidRPr="009F60B5">
              <w:rPr>
                <w:rFonts w:cs="ＭＳ 明朝" w:hint="eastAsia"/>
                <w:bCs/>
                <w:sz w:val="24"/>
              </w:rPr>
              <w:t>JPABCFAIDL@abeam.com</w:t>
            </w:r>
            <w:r>
              <w:rPr>
                <w:rFonts w:cs="ＭＳ 明朝" w:hint="eastAsia"/>
                <w:bCs/>
                <w:sz w:val="24"/>
              </w:rPr>
              <w:t>／</w:t>
            </w:r>
            <w:r w:rsidRPr="00F22537">
              <w:rPr>
                <w:rFonts w:cs="ＭＳ 明朝" w:hint="eastAsia"/>
                <w:bCs/>
                <w:sz w:val="24"/>
              </w:rPr>
              <w:t>電話</w:t>
            </w:r>
            <w:r>
              <w:rPr>
                <w:rFonts w:cs="ＭＳ 明朝" w:hint="eastAsia"/>
                <w:bCs/>
                <w:sz w:val="24"/>
              </w:rPr>
              <w:t>：</w:t>
            </w:r>
            <w:r w:rsidRPr="00F22537">
              <w:rPr>
                <w:rFonts w:cs="ＭＳ 明朝" w:hint="eastAsia"/>
                <w:bCs/>
                <w:sz w:val="24"/>
              </w:rPr>
              <w:t>070-2642-7622</w:t>
            </w:r>
            <w:r w:rsidRPr="008051BB">
              <w:rPr>
                <w:rFonts w:cs="ＭＳ 明朝" w:hint="eastAsia"/>
                <w:bCs/>
                <w:sz w:val="24"/>
              </w:rPr>
              <w:t>1</w:t>
            </w:r>
          </w:p>
          <w:p w14:paraId="7ECC4D49" w14:textId="5E13598F" w:rsidR="00F22537" w:rsidRDefault="00F22537" w:rsidP="00F22537">
            <w:pPr>
              <w:spacing w:beforeLines="25" w:before="90" w:afterLines="25" w:after="90" w:line="300" w:lineRule="auto"/>
              <w:rPr>
                <w:rFonts w:cs="ＭＳ 明朝"/>
                <w:bCs/>
                <w:sz w:val="24"/>
              </w:rPr>
            </w:pPr>
          </w:p>
        </w:tc>
      </w:tr>
    </w:tbl>
    <w:p w14:paraId="76F946CC" w14:textId="2C5BA63E" w:rsidR="006B5152" w:rsidRPr="00D22834" w:rsidRDefault="0001187E" w:rsidP="009F60B5">
      <w:pPr>
        <w:spacing w:beforeLines="25" w:before="90" w:afterLines="25" w:after="90" w:line="300" w:lineRule="auto"/>
        <w:rPr>
          <w:rFonts w:cs="ＭＳ 明朝"/>
          <w:bCs/>
          <w:sz w:val="24"/>
        </w:rPr>
      </w:pPr>
      <w:r>
        <w:rPr>
          <w:rFonts w:cs="ＭＳ 明朝"/>
          <w:bCs/>
          <w:noProof/>
          <w:sz w:val="24"/>
        </w:rPr>
        <mc:AlternateContent>
          <mc:Choice Requires="wps">
            <w:drawing>
              <wp:anchor distT="0" distB="0" distL="114300" distR="114300" simplePos="0" relativeHeight="251657215" behindDoc="0" locked="0" layoutInCell="1" allowOverlap="1" wp14:anchorId="27B94200" wp14:editId="1F1A8374">
                <wp:simplePos x="0" y="0"/>
                <wp:positionH relativeFrom="column">
                  <wp:posOffset>2078990</wp:posOffset>
                </wp:positionH>
                <wp:positionV relativeFrom="paragraph">
                  <wp:posOffset>2449195</wp:posOffset>
                </wp:positionV>
                <wp:extent cx="4442460" cy="342900"/>
                <wp:effectExtent l="0" t="0" r="0" b="0"/>
                <wp:wrapNone/>
                <wp:docPr id="1144532223" name="テキスト ボックス 1"/>
                <wp:cNvGraphicFramePr/>
                <a:graphic xmlns:a="http://schemas.openxmlformats.org/drawingml/2006/main">
                  <a:graphicData uri="http://schemas.microsoft.com/office/word/2010/wordprocessingShape">
                    <wps:wsp>
                      <wps:cNvSpPr txBox="1"/>
                      <wps:spPr>
                        <a:xfrm>
                          <a:off x="0" y="0"/>
                          <a:ext cx="4442460" cy="342900"/>
                        </a:xfrm>
                        <a:prstGeom prst="rect">
                          <a:avLst/>
                        </a:prstGeom>
                        <a:solidFill>
                          <a:schemeClr val="lt1"/>
                        </a:solidFill>
                        <a:ln w="6350">
                          <a:noFill/>
                        </a:ln>
                      </wps:spPr>
                      <wps:txbx>
                        <w:txbxContent>
                          <w:p w14:paraId="0B30C4E3" w14:textId="54DDF341" w:rsidR="0001187E" w:rsidRPr="0001187E" w:rsidRDefault="0001187E">
                            <w:pPr>
                              <w:rPr>
                                <w:sz w:val="16"/>
                                <w:szCs w:val="16"/>
                              </w:rPr>
                            </w:pPr>
                            <w:r w:rsidRPr="0001187E">
                              <w:rPr>
                                <w:rFonts w:hint="eastAsia"/>
                                <w:sz w:val="16"/>
                                <w:szCs w:val="16"/>
                              </w:rPr>
                              <w:t>「ユーザー別生成</w:t>
                            </w:r>
                            <w:r w:rsidRPr="0001187E">
                              <w:rPr>
                                <w:rFonts w:hint="eastAsia"/>
                                <w:sz w:val="16"/>
                                <w:szCs w:val="16"/>
                              </w:rPr>
                              <w:t>A</w:t>
                            </w:r>
                            <w:r w:rsidRPr="0001187E">
                              <w:rPr>
                                <w:sz w:val="16"/>
                                <w:szCs w:val="16"/>
                              </w:rPr>
                              <w:t>I</w:t>
                            </w:r>
                            <w:r w:rsidRPr="0001187E">
                              <w:rPr>
                                <w:rFonts w:hint="eastAsia"/>
                                <w:sz w:val="16"/>
                                <w:szCs w:val="16"/>
                              </w:rPr>
                              <w:t>ユースケース一覧」</w:t>
                            </w:r>
                            <w:r>
                              <w:rPr>
                                <w:rFonts w:hint="eastAsia"/>
                                <w:sz w:val="16"/>
                                <w:szCs w:val="16"/>
                              </w:rPr>
                              <w:t xml:space="preserve">より抜粋　</w:t>
                            </w:r>
                            <w:r w:rsidRPr="0001187E">
                              <w:rPr>
                                <w:rFonts w:hint="eastAsia"/>
                                <w:sz w:val="16"/>
                                <w:szCs w:val="16"/>
                              </w:rPr>
                              <w:t>アビームコンサルティング株式会社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94200" id="_x0000_t202" coordsize="21600,21600" o:spt="202" path="m,l,21600r21600,l21600,xe">
                <v:stroke joinstyle="miter"/>
                <v:path gradientshapeok="t" o:connecttype="rect"/>
              </v:shapetype>
              <v:shape id="テキスト ボックス 1" o:spid="_x0000_s1026" type="#_x0000_t202" style="position:absolute;left:0;text-align:left;margin-left:163.7pt;margin-top:192.85pt;width:349.8pt;height:2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" fillcolor="white [3201]" stroked="f" strokeweight=".5pt">
                <v:textbox>
                  <w:txbxContent>
                    <w:p w14:paraId="0B30C4E3" w14:textId="54DDF341" w:rsidR="0001187E" w:rsidRPr="0001187E" w:rsidRDefault="0001187E">
                      <w:pPr>
                        <w:rPr>
                          <w:sz w:val="16"/>
                          <w:szCs w:val="16"/>
                        </w:rPr>
                      </w:pPr>
                      <w:r w:rsidRPr="0001187E">
                        <w:rPr>
                          <w:rFonts w:hint="eastAsia"/>
                          <w:sz w:val="16"/>
                          <w:szCs w:val="16"/>
                        </w:rPr>
                        <w:t>「ユーザー別生成</w:t>
                      </w:r>
                      <w:r w:rsidRPr="0001187E">
                        <w:rPr>
                          <w:rFonts w:hint="eastAsia"/>
                          <w:sz w:val="16"/>
                          <w:szCs w:val="16"/>
                        </w:rPr>
                        <w:t>A</w:t>
                      </w:r>
                      <w:r w:rsidRPr="0001187E">
                        <w:rPr>
                          <w:sz w:val="16"/>
                          <w:szCs w:val="16"/>
                        </w:rPr>
                        <w:t>I</w:t>
                      </w:r>
                      <w:r w:rsidRPr="0001187E">
                        <w:rPr>
                          <w:rFonts w:hint="eastAsia"/>
                          <w:sz w:val="16"/>
                          <w:szCs w:val="16"/>
                        </w:rPr>
                        <w:t>ユースケース一覧」</w:t>
                      </w:r>
                      <w:r>
                        <w:rPr>
                          <w:rFonts w:hint="eastAsia"/>
                          <w:sz w:val="16"/>
                          <w:szCs w:val="16"/>
                        </w:rPr>
                        <w:t xml:space="preserve">より抜粋　</w:t>
                      </w:r>
                      <w:r w:rsidRPr="0001187E">
                        <w:rPr>
                          <w:rFonts w:hint="eastAsia"/>
                          <w:sz w:val="16"/>
                          <w:szCs w:val="16"/>
                        </w:rPr>
                        <w:t>アビームコンサルティング株式会社</w:t>
                      </w:r>
                    </w:p>
                  </w:txbxContent>
                </v:textbox>
              </v:shape>
            </w:pict>
          </mc:Fallback>
        </mc:AlternateContent>
      </w:r>
      <w:r w:rsidR="00E90543" w:rsidRPr="00E90543">
        <w:rPr>
          <w:rFonts w:cs="ＭＳ 明朝"/>
          <w:bCs/>
          <w:noProof/>
          <w:sz w:val="24"/>
        </w:rPr>
        <w:drawing>
          <wp:anchor distT="0" distB="0" distL="114300" distR="114300" simplePos="0" relativeHeight="251658240" behindDoc="0" locked="0" layoutInCell="1" allowOverlap="1" wp14:anchorId="742C482F" wp14:editId="1A6DB0D7">
            <wp:simplePos x="0" y="0"/>
            <wp:positionH relativeFrom="column">
              <wp:posOffset>2125980</wp:posOffset>
            </wp:positionH>
            <wp:positionV relativeFrom="paragraph">
              <wp:posOffset>128905</wp:posOffset>
            </wp:positionV>
            <wp:extent cx="4433570" cy="2381250"/>
            <wp:effectExtent l="19050" t="19050" r="24130" b="19050"/>
            <wp:wrapThrough wrapText="bothSides">
              <wp:wrapPolygon edited="0">
                <wp:start x="-93" y="-173"/>
                <wp:lineTo x="-93" y="21600"/>
                <wp:lineTo x="21625" y="21600"/>
                <wp:lineTo x="21625" y="-173"/>
                <wp:lineTo x="-93" y="-173"/>
              </wp:wrapPolygon>
            </wp:wrapThrough>
            <wp:docPr id="1848160272"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60272" name="図 1" descr="ダイアグラム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3570" cy="2381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90543">
        <w:rPr>
          <w:rFonts w:cs="ＭＳ 明朝" w:hint="eastAsia"/>
          <w:bCs/>
          <w:sz w:val="24"/>
        </w:rPr>
        <w:t xml:space="preserve">　なお、保育所・認定こども園等でのＡＩの活用については、</w:t>
      </w:r>
      <w:r>
        <w:rPr>
          <w:rFonts w:cs="ＭＳ 明朝" w:hint="eastAsia"/>
          <w:bCs/>
          <w:sz w:val="24"/>
        </w:rPr>
        <w:t>園</w:t>
      </w:r>
      <w:r w:rsidR="00E90543">
        <w:rPr>
          <w:rFonts w:cs="ＭＳ 明朝" w:hint="eastAsia"/>
          <w:bCs/>
          <w:sz w:val="24"/>
        </w:rPr>
        <w:t>利用のご案内や保護者に対するお知らせの文章</w:t>
      </w:r>
      <w:r>
        <w:rPr>
          <w:rFonts w:cs="ＭＳ 明朝" w:hint="eastAsia"/>
          <w:bCs/>
          <w:sz w:val="24"/>
        </w:rPr>
        <w:t>・</w:t>
      </w:r>
      <w:r w:rsidR="00E90543">
        <w:rPr>
          <w:rFonts w:cs="ＭＳ 明朝" w:hint="eastAsia"/>
          <w:bCs/>
          <w:sz w:val="24"/>
        </w:rPr>
        <w:t>多言語版の作成、連絡帳の記録補助、自治体への書類の作成補助、保育士の言葉の画像変換など、</w:t>
      </w:r>
      <w:r w:rsidR="00782B1C">
        <w:rPr>
          <w:rFonts w:cs="ＭＳ 明朝" w:hint="eastAsia"/>
          <w:bCs/>
          <w:sz w:val="24"/>
        </w:rPr>
        <w:t>さまざま</w:t>
      </w:r>
      <w:r w:rsidR="00E90543">
        <w:rPr>
          <w:rFonts w:cs="ＭＳ 明朝" w:hint="eastAsia"/>
          <w:bCs/>
          <w:sz w:val="24"/>
        </w:rPr>
        <w:t>な利用が想定されています。</w:t>
      </w:r>
    </w:p>
    <w:sectPr w:rsidR="006B5152" w:rsidRPr="00D22834" w:rsidSect="00052A22">
      <w:footerReference w:type="default" r:id="rId12"/>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EAB5" w14:textId="77777777" w:rsidR="00083B38" w:rsidRDefault="00083B38" w:rsidP="00AC6D2B">
      <w:r>
        <w:separator/>
      </w:r>
    </w:p>
  </w:endnote>
  <w:endnote w:type="continuationSeparator" w:id="0">
    <w:p w14:paraId="5E94BC74" w14:textId="77777777" w:rsidR="00083B38" w:rsidRDefault="00083B3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6A982" w14:textId="77777777" w:rsidR="00083B38" w:rsidRDefault="00083B38" w:rsidP="00AC6D2B">
      <w:r>
        <w:separator/>
      </w:r>
    </w:p>
  </w:footnote>
  <w:footnote w:type="continuationSeparator" w:id="0">
    <w:p w14:paraId="15C17FD5" w14:textId="77777777" w:rsidR="00083B38" w:rsidRDefault="00083B3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6"/>
  </w:num>
  <w:num w:numId="2" w16cid:durableId="1550142389">
    <w:abstractNumId w:val="4"/>
  </w:num>
  <w:num w:numId="3" w16cid:durableId="1403219161">
    <w:abstractNumId w:val="2"/>
  </w:num>
  <w:num w:numId="4" w16cid:durableId="408239278">
    <w:abstractNumId w:val="5"/>
  </w:num>
  <w:num w:numId="5" w16cid:durableId="1463377242">
    <w:abstractNumId w:val="0"/>
  </w:num>
  <w:num w:numId="6" w16cid:durableId="1607612132">
    <w:abstractNumId w:val="1"/>
  </w:num>
  <w:num w:numId="7" w16cid:durableId="2310429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EFA"/>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JPABCFAIDL@abeam.com" TargetMode="External"/><Relationship Id="rId4" Type="http://schemas.openxmlformats.org/officeDocument/2006/relationships/settings" Target="settings.xml"/><Relationship Id="rId9" Type="http://schemas.openxmlformats.org/officeDocument/2006/relationships/hyperlink" Target="https://www17.webcas.net/form/pub/kodomoai/kodomoai"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113</cp:revision>
  <cp:lastPrinted>2024-07-11T07:21:00Z</cp:lastPrinted>
  <dcterms:created xsi:type="dcterms:W3CDTF">2023-07-26T10:44:00Z</dcterms:created>
  <dcterms:modified xsi:type="dcterms:W3CDTF">2024-07-17T01:26:00Z</dcterms:modified>
</cp:coreProperties>
</file>