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19E1A569" w:rsidR="00695D10" w:rsidRPr="0055464A" w:rsidRDefault="0059544B" w:rsidP="00721FCE">
            <w:pPr>
              <w:jc w:val="center"/>
              <w:rPr>
                <w:rFonts w:ascii="ＭＳ ゴシック" w:eastAsia="ＭＳ ゴシック" w:hAnsi="ＭＳ ゴシック"/>
                <w:b/>
                <w:bCs/>
                <w:sz w:val="24"/>
              </w:rPr>
            </w:pPr>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A040A7">
              <w:rPr>
                <w:rFonts w:ascii="ＭＳ ゴシック" w:eastAsia="ＭＳ ゴシック" w:hAnsi="ＭＳ ゴシック" w:hint="eastAsia"/>
                <w:w w:val="200"/>
                <w:kern w:val="0"/>
                <w:sz w:val="24"/>
                <w:shd w:val="pct15" w:color="auto" w:fill="FFFFFF"/>
              </w:rPr>
              <w:t>3</w:t>
            </w:r>
            <w:r w:rsidR="009D660A">
              <w:rPr>
                <w:rFonts w:ascii="ＭＳ ゴシック" w:eastAsia="ＭＳ ゴシック" w:hAnsi="ＭＳ ゴシック" w:hint="eastAsia"/>
                <w:w w:val="200"/>
                <w:kern w:val="0"/>
                <w:sz w:val="24"/>
                <w:shd w:val="pct15" w:color="auto" w:fill="FFFFFF"/>
              </w:rPr>
              <w:t>-</w:t>
            </w:r>
            <w:r w:rsidR="00BE36A2">
              <w:rPr>
                <w:rFonts w:ascii="ＭＳ ゴシック" w:eastAsia="ＭＳ ゴシック" w:hAnsi="ＭＳ ゴシック" w:hint="eastAsia"/>
                <w:w w:val="200"/>
                <w:kern w:val="0"/>
                <w:sz w:val="24"/>
                <w:shd w:val="pct15" w:color="auto" w:fill="FFFFFF"/>
              </w:rPr>
              <w:t>4</w:t>
            </w:r>
            <w:r w:rsidR="007F34D5">
              <w:rPr>
                <w:rFonts w:ascii="ＭＳ ゴシック" w:eastAsia="ＭＳ ゴシック" w:hAnsi="ＭＳ ゴシック" w:hint="eastAsia"/>
                <w:w w:val="200"/>
                <w:kern w:val="0"/>
                <w:sz w:val="24"/>
                <w:shd w:val="pct15" w:color="auto" w:fill="FFFFFF"/>
              </w:rPr>
              <w:t>7</w:t>
            </w:r>
            <w:r>
              <w:rPr>
                <w:rFonts w:hint="eastAsia"/>
                <w:kern w:val="0"/>
              </w:rPr>
              <w:t xml:space="preserve">　　　　　　　　</w:t>
            </w:r>
            <w:r w:rsidR="00007934">
              <w:rPr>
                <w:rFonts w:hint="eastAsia"/>
                <w:kern w:val="0"/>
              </w:rPr>
              <w:t xml:space="preserve">　</w:t>
            </w:r>
            <w:r>
              <w:rPr>
                <w:rFonts w:hint="eastAsia"/>
                <w:kern w:val="0"/>
              </w:rPr>
              <w:t xml:space="preserve">　</w:t>
            </w:r>
            <w:r w:rsidR="00220726">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5B0940">
              <w:rPr>
                <w:rFonts w:eastAsia="ＭＳ ゴシック" w:hint="eastAsia"/>
                <w:bCs/>
                <w:kern w:val="0"/>
                <w:sz w:val="24"/>
              </w:rPr>
              <w:t>4</w:t>
            </w:r>
            <w:r w:rsidR="0005473A" w:rsidRPr="00007934">
              <w:rPr>
                <w:rFonts w:eastAsia="ＭＳ ゴシック"/>
                <w:bCs/>
                <w:kern w:val="0"/>
                <w:sz w:val="24"/>
              </w:rPr>
              <w:t>（</w:t>
            </w:r>
            <w:r w:rsidR="00BF1711" w:rsidRPr="00007934">
              <w:rPr>
                <w:rFonts w:eastAsia="ＭＳ ゴシック"/>
                <w:bCs/>
                <w:kern w:val="0"/>
                <w:sz w:val="24"/>
              </w:rPr>
              <w:t>令和</w:t>
            </w:r>
            <w:r w:rsidR="005B0940">
              <w:rPr>
                <w:rFonts w:eastAsia="ＭＳ ゴシック" w:hint="eastAsia"/>
                <w:bCs/>
                <w:kern w:val="0"/>
                <w:sz w:val="24"/>
              </w:rPr>
              <w:t>6</w:t>
            </w:r>
            <w:r w:rsidR="0005473A" w:rsidRPr="00007934">
              <w:rPr>
                <w:rFonts w:eastAsia="ＭＳ ゴシック"/>
                <w:bCs/>
                <w:kern w:val="0"/>
                <w:sz w:val="24"/>
              </w:rPr>
              <w:t>）年</w:t>
            </w:r>
            <w:r w:rsidR="00BE36A2">
              <w:rPr>
                <w:rFonts w:eastAsia="ＭＳ ゴシック" w:hint="eastAsia"/>
                <w:bCs/>
                <w:kern w:val="0"/>
                <w:sz w:val="24"/>
              </w:rPr>
              <w:t>1</w:t>
            </w:r>
            <w:r w:rsidR="0005473A" w:rsidRPr="00007934">
              <w:rPr>
                <w:rFonts w:eastAsia="ＭＳ ゴシック"/>
                <w:bCs/>
                <w:kern w:val="0"/>
                <w:sz w:val="24"/>
              </w:rPr>
              <w:t>月</w:t>
            </w:r>
            <w:r w:rsidR="00606BF6">
              <w:rPr>
                <w:rFonts w:eastAsia="ＭＳ ゴシック" w:hint="eastAsia"/>
                <w:bCs/>
                <w:kern w:val="0"/>
                <w:sz w:val="24"/>
              </w:rPr>
              <w:t>31</w:t>
            </w:r>
            <w:r w:rsidR="0005473A" w:rsidRPr="00007934">
              <w:rPr>
                <w:rFonts w:eastAsia="ＭＳ ゴシック"/>
                <w:bCs/>
                <w:kern w:val="0"/>
                <w:sz w:val="24"/>
              </w:rPr>
              <w:t>日</w:t>
            </w:r>
          </w:p>
          <w:bookmarkStart w:id="0" w:name="_Hlk32402986"/>
          <w:bookmarkEnd w:id="0"/>
          <w:p w14:paraId="51E54B3C" w14:textId="76CA04B9" w:rsidR="00695D10" w:rsidRPr="00007934" w:rsidRDefault="00B8212E" w:rsidP="00695D10">
            <w:pPr>
              <w:tabs>
                <w:tab w:val="left" w:pos="1275"/>
              </w:tabs>
              <w:jc w:val="center"/>
              <w:rPr>
                <w:rFonts w:ascii="BIZ UDPゴシック" w:eastAsia="BIZ UDPゴシック" w:hAnsi="BIZ UDPゴシック"/>
                <w:b/>
                <w:i/>
                <w:sz w:val="72"/>
              </w:rPr>
            </w:pPr>
            <w:r>
              <w:rPr>
                <w:rFonts w:ascii="BIZ UDPゴシック" w:eastAsia="BIZ UDPゴシック" w:hAnsi="BIZ UDPゴシック" w:hint="eastAsia"/>
                <w:b/>
                <w:i/>
                <w:noProof/>
                <w:sz w:val="72"/>
              </w:rPr>
              <mc:AlternateContent>
                <mc:Choice Requires="wps">
                  <w:drawing>
                    <wp:anchor distT="0" distB="0" distL="114300" distR="114300" simplePos="0" relativeHeight="251669504" behindDoc="0" locked="0" layoutInCell="1" allowOverlap="1" wp14:anchorId="1F34130E" wp14:editId="256F3141">
                      <wp:simplePos x="0" y="0"/>
                      <wp:positionH relativeFrom="column">
                        <wp:posOffset>4876800</wp:posOffset>
                      </wp:positionH>
                      <wp:positionV relativeFrom="paragraph">
                        <wp:posOffset>136525</wp:posOffset>
                      </wp:positionV>
                      <wp:extent cx="1769110" cy="1311910"/>
                      <wp:effectExtent l="19050" t="0" r="21590" b="269240"/>
                      <wp:wrapNone/>
                      <wp:docPr id="1034436399" name="吹き出し: 四角形 2"/>
                      <wp:cNvGraphicFramePr/>
                      <a:graphic xmlns:a="http://schemas.openxmlformats.org/drawingml/2006/main">
                        <a:graphicData uri="http://schemas.microsoft.com/office/word/2010/wordprocessingShape">
                          <wps:wsp>
                            <wps:cNvSpPr/>
                            <wps:spPr>
                              <a:xfrm>
                                <a:off x="5698067" y="982133"/>
                                <a:ext cx="1769110" cy="1311910"/>
                              </a:xfrm>
                              <a:prstGeom prst="wedgeRectCallout">
                                <a:avLst>
                                  <a:gd name="adj1" fmla="val -50027"/>
                                  <a:gd name="adj2" fmla="val 67663"/>
                                </a:avLst>
                              </a:prstGeom>
                              <a:solidFill>
                                <a:schemeClr val="accent6">
                                  <a:lumMod val="75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C294B4"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ホームページで、</w:t>
                                  </w:r>
                                </w:p>
                                <w:p w14:paraId="08CCF0EA"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こども家庭庁による</w:t>
                                  </w:r>
                                </w:p>
                                <w:p w14:paraId="5C1242B8" w14:textId="1C74BB18"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「こども誰でも通園制度（仮称）」説明会 動画を公開中！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413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84pt;margin-top:10.75pt;width:139.3pt;height:10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" adj="-6,25415" fillcolor="#e36c0a [2409]" strokecolor="#e36c0a [2409]" strokeweight="2pt">
                      <v:textbox>
                        <w:txbxContent>
                          <w:p w14:paraId="1CC294B4"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ホームページで、</w:t>
                            </w:r>
                          </w:p>
                          <w:p w14:paraId="08CCF0EA" w14:textId="77777777"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こども家庭庁による</w:t>
                            </w:r>
                          </w:p>
                          <w:p w14:paraId="5C1242B8" w14:textId="1C74BB18" w:rsidR="00B8212E" w:rsidRPr="00B8212E" w:rsidRDefault="00B8212E" w:rsidP="00B8212E">
                            <w:pPr>
                              <w:jc w:val="center"/>
                              <w:rPr>
                                <w:rFonts w:ascii="BIZ UDPゴシック" w:eastAsia="BIZ UDPゴシック" w:hAnsi="BIZ UDPゴシック"/>
                                <w:b/>
                                <w:bCs/>
                                <w:color w:val="FFFFFF" w:themeColor="background1"/>
                                <w:sz w:val="24"/>
                                <w:szCs w:val="32"/>
                              </w:rPr>
                            </w:pPr>
                            <w:r w:rsidRPr="00B8212E">
                              <w:rPr>
                                <w:rFonts w:ascii="BIZ UDPゴシック" w:eastAsia="BIZ UDPゴシック" w:hAnsi="BIZ UDPゴシック" w:hint="eastAsia"/>
                                <w:b/>
                                <w:bCs/>
                                <w:color w:val="FFFFFF" w:themeColor="background1"/>
                                <w:sz w:val="24"/>
                                <w:szCs w:val="32"/>
                              </w:rPr>
                              <w:t>「こども誰でも通園制度（仮称）」説明会 動画を公開中！</w:t>
                            </w:r>
                          </w:p>
                        </w:txbxContent>
                      </v:textbox>
                    </v:shape>
                  </w:pict>
                </mc:Fallback>
              </mc:AlternateContent>
            </w:r>
            <w:r w:rsidR="00695D10"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5549ACEC"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26396E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44716E" w:rsidRPr="00D6173D">
                <w:rPr>
                  <w:rStyle w:val="a3"/>
                  <w:rFonts w:asciiTheme="minorHAnsi" w:eastAsia="ＭＳ ゴシック" w:hAnsiTheme="minorHAnsi"/>
                  <w:b/>
                  <w:bCs/>
                  <w:sz w:val="24"/>
                  <w:lang w:val="as-IN" w:bidi="as-IN"/>
                </w:rPr>
                <w:t>https://www.zenhokyo.gr.jp</w:t>
              </w:r>
            </w:hyperlink>
            <w:r w:rsidRPr="0044716E">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3098F3B4"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8DFFF70"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1" w:name="_Hlk35423116"/>
      <w:bookmarkStart w:id="2" w:name="_Hlk26984729"/>
    </w:p>
    <w:p w14:paraId="6F9C6AAA" w14:textId="1F0E8335" w:rsidR="00213590" w:rsidRPr="00E4630E" w:rsidRDefault="00E4630E" w:rsidP="00220726">
      <w:pPr>
        <w:pStyle w:val="a9"/>
        <w:numPr>
          <w:ilvl w:val="0"/>
          <w:numId w:val="27"/>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r w:rsidRPr="00E4630E">
        <w:rPr>
          <w:rFonts w:ascii="BIZ UDPゴシック" w:eastAsia="BIZ UDPゴシック" w:hAnsi="BIZ UDPゴシック" w:hint="eastAsia"/>
          <w:w w:val="99"/>
          <w:sz w:val="26"/>
          <w:szCs w:val="26"/>
        </w:rPr>
        <w:t>令和６年能登半島地震による災害に係る児童福祉施設等災害復旧費国庫補助の協議について</w:t>
      </w:r>
      <w:r w:rsidR="00213590" w:rsidRPr="00E4630E">
        <w:rPr>
          <w:rFonts w:ascii="BIZ UDPゴシック" w:eastAsia="BIZ UDPゴシック" w:hAnsi="BIZ UDPゴシック"/>
          <w:w w:val="99"/>
          <w:sz w:val="26"/>
          <w:szCs w:val="26"/>
        </w:rPr>
        <w:tab/>
      </w:r>
      <w:r w:rsidR="00213590" w:rsidRPr="00E4630E">
        <w:rPr>
          <w:rFonts w:ascii="BIZ UDPゴシック" w:eastAsia="BIZ UDPゴシック" w:hAnsi="BIZ UDPゴシック" w:hint="eastAsia"/>
          <w:w w:val="99"/>
          <w:sz w:val="26"/>
          <w:szCs w:val="26"/>
        </w:rPr>
        <w:t>1</w:t>
      </w:r>
    </w:p>
    <w:p w14:paraId="4A714973" w14:textId="25C61849" w:rsidR="00BC5B33" w:rsidRPr="00220726" w:rsidRDefault="00220726" w:rsidP="00220726">
      <w:pPr>
        <w:pStyle w:val="a9"/>
        <w:numPr>
          <w:ilvl w:val="0"/>
          <w:numId w:val="27"/>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r w:rsidRPr="00220726">
        <w:rPr>
          <w:rFonts w:ascii="BIZ UDPゴシック" w:eastAsia="BIZ UDPゴシック" w:hAnsi="BIZ UDPゴシック" w:hint="eastAsia"/>
          <w:w w:val="99"/>
          <w:sz w:val="26"/>
          <w:szCs w:val="26"/>
        </w:rPr>
        <w:t>令和６年能登半島地震に係る保育関係の災害対応について（周知</w:t>
      </w:r>
      <w:r w:rsidR="00522116">
        <w:rPr>
          <w:rFonts w:ascii="BIZ UDPゴシック" w:eastAsia="BIZ UDPゴシック" w:hAnsi="BIZ UDPゴシック" w:hint="eastAsia"/>
          <w:w w:val="99"/>
          <w:sz w:val="26"/>
          <w:szCs w:val="26"/>
        </w:rPr>
        <w:t>）（</w:t>
      </w:r>
      <w:r w:rsidRPr="00220726">
        <w:rPr>
          <w:rFonts w:ascii="BIZ UDPゴシック" w:eastAsia="BIZ UDPゴシック" w:hAnsi="BIZ UDPゴシック" w:hint="eastAsia"/>
          <w:w w:val="99"/>
          <w:sz w:val="26"/>
          <w:szCs w:val="26"/>
        </w:rPr>
        <w:t>その４</w:t>
      </w:r>
      <w:r w:rsidR="00522116">
        <w:rPr>
          <w:rFonts w:ascii="BIZ UDPゴシック" w:eastAsia="BIZ UDPゴシック" w:hAnsi="BIZ UDPゴシック" w:hint="eastAsia"/>
          <w:w w:val="99"/>
          <w:sz w:val="26"/>
          <w:szCs w:val="26"/>
        </w:rPr>
        <w:t>）</w:t>
      </w:r>
      <w:r w:rsidRPr="00220726">
        <w:rPr>
          <w:rFonts w:ascii="BIZ UDPゴシック" w:eastAsia="BIZ UDPゴシック" w:hAnsi="BIZ UDPゴシック" w:hint="eastAsia"/>
          <w:w w:val="99"/>
          <w:sz w:val="26"/>
          <w:szCs w:val="26"/>
        </w:rPr>
        <w:t>（一時預かり事業（災害特例型）について）</w:t>
      </w:r>
      <w:r w:rsidR="00BC5B33" w:rsidRPr="00220726">
        <w:rPr>
          <w:rFonts w:ascii="BIZ UDPゴシック" w:eastAsia="BIZ UDPゴシック" w:hAnsi="BIZ UDPゴシック"/>
          <w:w w:val="99"/>
          <w:sz w:val="26"/>
          <w:szCs w:val="26"/>
        </w:rPr>
        <w:tab/>
      </w:r>
      <w:r w:rsidR="004C6EC5">
        <w:rPr>
          <w:rFonts w:ascii="BIZ UDPゴシック" w:eastAsia="BIZ UDPゴシック" w:hAnsi="BIZ UDPゴシック" w:hint="eastAsia"/>
          <w:w w:val="99"/>
          <w:sz w:val="26"/>
          <w:szCs w:val="26"/>
        </w:rPr>
        <w:t>2</w:t>
      </w:r>
    </w:p>
    <w:p w14:paraId="3BE12BCB" w14:textId="61E83BE1" w:rsidR="00CE1F4F" w:rsidRDefault="00220726" w:rsidP="00220726">
      <w:pPr>
        <w:pStyle w:val="a9"/>
        <w:numPr>
          <w:ilvl w:val="0"/>
          <w:numId w:val="27"/>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r w:rsidRPr="00220726">
        <w:rPr>
          <w:rFonts w:ascii="BIZ UDPゴシック" w:eastAsia="BIZ UDPゴシック" w:hAnsi="BIZ UDPゴシック" w:hint="eastAsia"/>
          <w:w w:val="99"/>
          <w:sz w:val="26"/>
          <w:szCs w:val="26"/>
        </w:rPr>
        <w:t>令和</w:t>
      </w:r>
      <w:r>
        <w:rPr>
          <w:rFonts w:ascii="BIZ UDPゴシック" w:eastAsia="BIZ UDPゴシック" w:hAnsi="BIZ UDPゴシック" w:hint="eastAsia"/>
          <w:w w:val="99"/>
          <w:sz w:val="26"/>
          <w:szCs w:val="26"/>
        </w:rPr>
        <w:t>６</w:t>
      </w:r>
      <w:r w:rsidRPr="00220726">
        <w:rPr>
          <w:rFonts w:ascii="BIZ UDPゴシック" w:eastAsia="BIZ UDPゴシック" w:hAnsi="BIZ UDPゴシック" w:hint="eastAsia"/>
          <w:w w:val="99"/>
          <w:sz w:val="26"/>
          <w:szCs w:val="26"/>
        </w:rPr>
        <w:t>年能登半島地震にかかる義援金へのご協力について</w:t>
      </w:r>
      <w:r>
        <w:rPr>
          <w:rFonts w:ascii="BIZ UDPゴシック" w:eastAsia="BIZ UDPゴシック" w:hAnsi="BIZ UDPゴシック" w:hint="eastAsia"/>
          <w:w w:val="99"/>
          <w:sz w:val="26"/>
          <w:szCs w:val="26"/>
        </w:rPr>
        <w:t>（お願い）（</w:t>
      </w:r>
      <w:r w:rsidRPr="00220726">
        <w:rPr>
          <w:rFonts w:ascii="BIZ UDPゴシック" w:eastAsia="BIZ UDPゴシック" w:hAnsi="BIZ UDPゴシック" w:hint="eastAsia"/>
          <w:w w:val="99"/>
          <w:sz w:val="26"/>
          <w:szCs w:val="26"/>
        </w:rPr>
        <w:t>社会福祉施設協議会連絡会</w:t>
      </w:r>
      <w:r>
        <w:rPr>
          <w:rFonts w:ascii="BIZ UDPゴシック" w:eastAsia="BIZ UDPゴシック" w:hAnsi="BIZ UDPゴシック" w:hint="eastAsia"/>
          <w:w w:val="99"/>
          <w:sz w:val="26"/>
          <w:szCs w:val="26"/>
        </w:rPr>
        <w:t>）</w:t>
      </w:r>
      <w:r w:rsidR="00CE1F4F" w:rsidRPr="00836B4F">
        <w:rPr>
          <w:rFonts w:ascii="BIZ UDPゴシック" w:eastAsia="BIZ UDPゴシック" w:hAnsi="BIZ UDPゴシック"/>
          <w:w w:val="99"/>
          <w:sz w:val="26"/>
          <w:szCs w:val="26"/>
        </w:rPr>
        <w:tab/>
      </w:r>
      <w:r w:rsidR="004C6EC5">
        <w:rPr>
          <w:rFonts w:ascii="BIZ UDPゴシック" w:eastAsia="BIZ UDPゴシック" w:hAnsi="BIZ UDPゴシック" w:hint="eastAsia"/>
          <w:w w:val="99"/>
          <w:sz w:val="26"/>
          <w:szCs w:val="26"/>
        </w:rPr>
        <w:t>2</w:t>
      </w:r>
    </w:p>
    <w:p w14:paraId="479924C8" w14:textId="31788BF4" w:rsidR="00E4630E" w:rsidRPr="00220726" w:rsidRDefault="00220726" w:rsidP="00220726">
      <w:pPr>
        <w:pStyle w:val="a9"/>
        <w:numPr>
          <w:ilvl w:val="0"/>
          <w:numId w:val="27"/>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bookmarkStart w:id="3" w:name="_Hlk157523972"/>
      <w:r w:rsidRPr="00220726">
        <w:rPr>
          <w:rFonts w:ascii="BIZ UDPゴシック" w:eastAsia="BIZ UDPゴシック" w:hAnsi="BIZ UDPゴシック" w:hint="eastAsia"/>
          <w:w w:val="99"/>
          <w:sz w:val="26"/>
          <w:szCs w:val="26"/>
        </w:rPr>
        <w:t>「こども誰でも通園制度（仮称）の本格実施を見据えた試行的事業」に関するオンライン説明会での</w:t>
      </w:r>
      <w:r>
        <w:rPr>
          <w:rFonts w:ascii="BIZ UDPゴシック" w:eastAsia="BIZ UDPゴシック" w:hAnsi="BIZ UDPゴシック" w:hint="eastAsia"/>
          <w:w w:val="99"/>
          <w:sz w:val="26"/>
          <w:szCs w:val="26"/>
        </w:rPr>
        <w:t>質問に対する回答</w:t>
      </w:r>
      <w:bookmarkEnd w:id="3"/>
      <w:r>
        <w:rPr>
          <w:rFonts w:ascii="BIZ UDPゴシック" w:eastAsia="BIZ UDPゴシック" w:hAnsi="BIZ UDPゴシック"/>
          <w:w w:val="99"/>
          <w:sz w:val="26"/>
          <w:szCs w:val="26"/>
        </w:rPr>
        <w:tab/>
      </w:r>
      <w:r w:rsidR="004C6EC5">
        <w:rPr>
          <w:rFonts w:ascii="BIZ UDPゴシック" w:eastAsia="BIZ UDPゴシック" w:hAnsi="BIZ UDPゴシック" w:hint="eastAsia"/>
          <w:w w:val="99"/>
          <w:sz w:val="26"/>
          <w:szCs w:val="26"/>
        </w:rPr>
        <w:t>3</w:t>
      </w:r>
    </w:p>
    <w:p w14:paraId="4D0F82BF" w14:textId="0BC1D2D9" w:rsidR="00E4630E" w:rsidRPr="00220726" w:rsidRDefault="00220726" w:rsidP="00220726">
      <w:pPr>
        <w:pStyle w:val="a9"/>
        <w:numPr>
          <w:ilvl w:val="0"/>
          <w:numId w:val="27"/>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bookmarkStart w:id="4" w:name="_Hlk157527614"/>
      <w:r w:rsidRPr="00220726">
        <w:rPr>
          <w:rFonts w:ascii="BIZ UDPゴシック" w:eastAsia="BIZ UDPゴシック" w:hAnsi="BIZ UDPゴシック" w:hint="eastAsia"/>
          <w:w w:val="99"/>
          <w:sz w:val="26"/>
          <w:szCs w:val="26"/>
        </w:rPr>
        <w:t>保育士特定登録取消者管理システム説明会について</w:t>
      </w:r>
      <w:bookmarkEnd w:id="4"/>
      <w:r w:rsidR="00E4630E" w:rsidRPr="00220726">
        <w:rPr>
          <w:rFonts w:ascii="BIZ UDPゴシック" w:eastAsia="BIZ UDPゴシック" w:hAnsi="BIZ UDPゴシック"/>
          <w:w w:val="99"/>
          <w:sz w:val="26"/>
          <w:szCs w:val="26"/>
        </w:rPr>
        <w:tab/>
      </w:r>
      <w:r w:rsidR="004C6EC5">
        <w:rPr>
          <w:rFonts w:ascii="BIZ UDPゴシック" w:eastAsia="BIZ UDPゴシック" w:hAnsi="BIZ UDPゴシック" w:hint="eastAsia"/>
          <w:w w:val="99"/>
          <w:sz w:val="26"/>
          <w:szCs w:val="26"/>
        </w:rPr>
        <w:t>3</w:t>
      </w:r>
    </w:p>
    <w:p w14:paraId="197E9F65" w14:textId="5F0984C5" w:rsidR="00E4630E" w:rsidRPr="00220726" w:rsidRDefault="00220726" w:rsidP="00220726">
      <w:pPr>
        <w:pStyle w:val="a9"/>
        <w:numPr>
          <w:ilvl w:val="0"/>
          <w:numId w:val="27"/>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bookmarkStart w:id="5" w:name="_Hlk157528410"/>
      <w:r w:rsidRPr="00220726">
        <w:rPr>
          <w:rFonts w:ascii="BIZ UDPゴシック" w:eastAsia="BIZ UDPゴシック" w:hAnsi="BIZ UDPゴシック" w:hint="eastAsia"/>
          <w:w w:val="99"/>
          <w:sz w:val="26"/>
          <w:szCs w:val="26"/>
        </w:rPr>
        <w:t>学校等における重症の低血糖発作時のグルカゴン点鼻粉末剤（バクスミー®）投与について</w:t>
      </w:r>
      <w:bookmarkEnd w:id="5"/>
      <w:r w:rsidR="00E4630E" w:rsidRPr="00220726">
        <w:rPr>
          <w:rFonts w:ascii="BIZ UDPゴシック" w:eastAsia="BIZ UDPゴシック" w:hAnsi="BIZ UDPゴシック"/>
          <w:w w:val="99"/>
          <w:sz w:val="26"/>
          <w:szCs w:val="26"/>
        </w:rPr>
        <w:tab/>
      </w:r>
      <w:r w:rsidR="004C6EC5">
        <w:rPr>
          <w:rFonts w:ascii="BIZ UDPゴシック" w:eastAsia="BIZ UDPゴシック" w:hAnsi="BIZ UDPゴシック" w:hint="eastAsia"/>
          <w:w w:val="99"/>
          <w:sz w:val="26"/>
          <w:szCs w:val="26"/>
        </w:rPr>
        <w:t>4</w:t>
      </w:r>
    </w:p>
    <w:p w14:paraId="447F5BA1" w14:textId="7BDBCCCA" w:rsidR="00E4630E" w:rsidRPr="00220726" w:rsidRDefault="00220726" w:rsidP="008518B4">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bookmarkStart w:id="6" w:name="_Hlk157528863"/>
      <w:r w:rsidRPr="00220726">
        <w:rPr>
          <w:rFonts w:ascii="BIZ UDPゴシック" w:eastAsia="BIZ UDPゴシック" w:hAnsi="BIZ UDPゴシック" w:hint="eastAsia"/>
          <w:w w:val="99"/>
          <w:sz w:val="26"/>
          <w:szCs w:val="26"/>
        </w:rPr>
        <w:t>教育・保育施設等における食品等の誤嚥による窒息事故の防止について</w:t>
      </w:r>
      <w:bookmarkEnd w:id="6"/>
      <w:r w:rsidR="00E4630E" w:rsidRPr="00220726">
        <w:rPr>
          <w:rFonts w:ascii="BIZ UDPゴシック" w:eastAsia="BIZ UDPゴシック" w:hAnsi="BIZ UDPゴシック"/>
          <w:w w:val="99"/>
          <w:sz w:val="26"/>
          <w:szCs w:val="26"/>
        </w:rPr>
        <w:tab/>
      </w:r>
      <w:r w:rsidR="004C6EC5">
        <w:rPr>
          <w:rFonts w:ascii="BIZ UDPゴシック" w:eastAsia="BIZ UDPゴシック" w:hAnsi="BIZ UDPゴシック" w:hint="eastAsia"/>
          <w:w w:val="99"/>
          <w:sz w:val="26"/>
          <w:szCs w:val="26"/>
        </w:rPr>
        <w:t>4</w:t>
      </w:r>
    </w:p>
    <w:p w14:paraId="5463D6BB" w14:textId="50AB2405" w:rsidR="00007934" w:rsidRPr="003E7AAE" w:rsidRDefault="00007934" w:rsidP="00220726">
      <w:pPr>
        <w:snapToGrid w:val="0"/>
        <w:spacing w:beforeLines="75" w:before="270" w:afterLines="75" w:after="270"/>
        <w:rPr>
          <w:snapToGrid w:val="0"/>
        </w:rPr>
      </w:pPr>
      <w:bookmarkStart w:id="7" w:name="_Hlk36759458"/>
      <w:bookmarkStart w:id="8" w:name="_Hlk36052104"/>
      <w:bookmarkEnd w:id="1"/>
      <w:bookmarkEnd w:id="2"/>
      <w:r w:rsidRPr="003E7AAE">
        <w:rPr>
          <w:snapToGrid w:val="0"/>
        </w:rPr>
        <w:t>-----------------------------------------------------------------------------------------------------------------------------------------</w:t>
      </w:r>
    </w:p>
    <w:bookmarkEnd w:id="7"/>
    <w:bookmarkEnd w:id="8"/>
    <w:p w14:paraId="1A8C7DA5" w14:textId="616CB3A8" w:rsidR="00BC5B33" w:rsidRPr="003B5738" w:rsidRDefault="003B5738" w:rsidP="003B5738">
      <w:pPr>
        <w:pStyle w:val="a9"/>
        <w:numPr>
          <w:ilvl w:val="0"/>
          <w:numId w:val="27"/>
        </w:numPr>
        <w:snapToGrid w:val="0"/>
        <w:ind w:leftChars="0" w:right="-1"/>
        <w:contextualSpacing/>
        <w:rPr>
          <w:rFonts w:ascii="BIZ UDPゴシック" w:eastAsia="BIZ UDPゴシック" w:hAnsi="BIZ UDPゴシック" w:cs="Courier New"/>
          <w:b/>
          <w:sz w:val="40"/>
          <w:szCs w:val="40"/>
        </w:rPr>
      </w:pPr>
      <w:r w:rsidRPr="003B5738">
        <w:rPr>
          <w:rFonts w:ascii="BIZ UDPゴシック" w:eastAsia="BIZ UDPゴシック" w:hAnsi="BIZ UDPゴシック" w:cs="Courier New" w:hint="eastAsia"/>
          <w:b/>
          <w:sz w:val="40"/>
          <w:szCs w:val="40"/>
        </w:rPr>
        <w:t>令和６年能登半島地震による災害に係る児童福祉施設等災害復旧費国庫補助の協議について</w:t>
      </w:r>
    </w:p>
    <w:p w14:paraId="1CC32BAF" w14:textId="453BBDE5" w:rsidR="005B0940" w:rsidRDefault="003B5738" w:rsidP="00680EAC">
      <w:pPr>
        <w:snapToGrid w:val="0"/>
        <w:spacing w:beforeLines="100" w:before="360" w:afterLines="20" w:after="72"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1</w:t>
      </w:r>
      <w:r>
        <w:rPr>
          <w:rFonts w:cs="ＭＳ 明朝" w:hint="eastAsia"/>
          <w:bCs/>
          <w:sz w:val="24"/>
        </w:rPr>
        <w:t>月</w:t>
      </w:r>
      <w:r w:rsidR="0053021F">
        <w:rPr>
          <w:rFonts w:cs="ＭＳ 明朝" w:hint="eastAsia"/>
          <w:bCs/>
          <w:sz w:val="24"/>
        </w:rPr>
        <w:t>1</w:t>
      </w:r>
      <w:r w:rsidR="0053021F">
        <w:rPr>
          <w:rFonts w:cs="ＭＳ 明朝" w:hint="eastAsia"/>
          <w:bCs/>
          <w:sz w:val="24"/>
        </w:rPr>
        <w:t>月</w:t>
      </w:r>
      <w:r w:rsidR="008F7D84">
        <w:rPr>
          <w:rFonts w:cs="ＭＳ 明朝" w:hint="eastAsia"/>
          <w:bCs/>
          <w:sz w:val="24"/>
        </w:rPr>
        <w:t>1</w:t>
      </w:r>
      <w:r>
        <w:rPr>
          <w:rFonts w:cs="ＭＳ 明朝" w:hint="eastAsia"/>
          <w:bCs/>
          <w:sz w:val="24"/>
        </w:rPr>
        <w:t>7</w:t>
      </w:r>
      <w:r w:rsidR="0053021F">
        <w:rPr>
          <w:rFonts w:cs="ＭＳ 明朝" w:hint="eastAsia"/>
          <w:bCs/>
          <w:sz w:val="24"/>
        </w:rPr>
        <w:t>日</w:t>
      </w:r>
      <w:r w:rsidR="008F7D84">
        <w:rPr>
          <w:rFonts w:cs="ＭＳ 明朝" w:hint="eastAsia"/>
          <w:bCs/>
          <w:sz w:val="24"/>
        </w:rPr>
        <w:t>、こども家庭庁より</w:t>
      </w:r>
      <w:r>
        <w:rPr>
          <w:rFonts w:cs="ＭＳ 明朝" w:hint="eastAsia"/>
          <w:bCs/>
          <w:sz w:val="24"/>
        </w:rPr>
        <w:t>標記通知が発出されました。</w:t>
      </w:r>
    </w:p>
    <w:p w14:paraId="0AFD761B" w14:textId="77777777" w:rsidR="003B5738" w:rsidRDefault="003B5738" w:rsidP="00680EAC">
      <w:pPr>
        <w:snapToGrid w:val="0"/>
        <w:spacing w:beforeLines="25" w:before="90" w:afterLines="25" w:after="90" w:line="300" w:lineRule="auto"/>
        <w:ind w:firstLineChars="100" w:firstLine="240"/>
        <w:rPr>
          <w:rFonts w:cs="ＭＳ 明朝"/>
          <w:bCs/>
          <w:sz w:val="24"/>
        </w:rPr>
      </w:pPr>
      <w:r>
        <w:rPr>
          <w:rFonts w:cs="ＭＳ 明朝" w:hint="eastAsia"/>
          <w:bCs/>
          <w:sz w:val="24"/>
        </w:rPr>
        <w:t>これは、能登半島地震による被災施設の復旧事業を円滑に実施するために定められた「令和</w:t>
      </w:r>
      <w:r>
        <w:rPr>
          <w:rFonts w:cs="ＭＳ 明朝" w:hint="eastAsia"/>
          <w:bCs/>
          <w:sz w:val="24"/>
        </w:rPr>
        <w:t>6</w:t>
      </w:r>
      <w:r>
        <w:rPr>
          <w:rFonts w:cs="ＭＳ 明朝" w:hint="eastAsia"/>
          <w:bCs/>
          <w:sz w:val="24"/>
        </w:rPr>
        <w:t>年能登半島地震による災害に係る児童福祉施設等災害復旧費事務取扱要領」を知らせるものです。</w:t>
      </w:r>
    </w:p>
    <w:p w14:paraId="560D142C" w14:textId="4C2A994A" w:rsidR="00680EAC" w:rsidRDefault="00680EAC" w:rsidP="00680EAC">
      <w:pPr>
        <w:snapToGrid w:val="0"/>
        <w:spacing w:beforeLines="25" w:before="90" w:afterLines="25" w:after="90" w:line="300" w:lineRule="auto"/>
        <w:ind w:firstLineChars="100" w:firstLine="240"/>
        <w:rPr>
          <w:rFonts w:cs="ＭＳ 明朝"/>
          <w:bCs/>
          <w:sz w:val="24"/>
        </w:rPr>
      </w:pPr>
      <w:r>
        <w:rPr>
          <w:rFonts w:cs="ＭＳ 明朝" w:hint="eastAsia"/>
          <w:bCs/>
          <w:sz w:val="24"/>
        </w:rPr>
        <w:t>今回、提出期限として「協議書類は、当該都道府県の区域を管轄する地方厚生局あて災害発生の日から</w:t>
      </w:r>
      <w:r>
        <w:rPr>
          <w:rFonts w:cs="ＭＳ 明朝" w:hint="eastAsia"/>
          <w:bCs/>
          <w:sz w:val="24"/>
        </w:rPr>
        <w:t>60</w:t>
      </w:r>
      <w:r>
        <w:rPr>
          <w:rFonts w:cs="ＭＳ 明朝" w:hint="eastAsia"/>
          <w:bCs/>
          <w:sz w:val="24"/>
        </w:rPr>
        <w:t>日以内に提出すること」とされています。また、「これによりがたい場</w:t>
      </w:r>
      <w:r>
        <w:rPr>
          <w:rFonts w:cs="ＭＳ 明朝" w:hint="eastAsia"/>
          <w:bCs/>
          <w:sz w:val="24"/>
        </w:rPr>
        <w:lastRenderedPageBreak/>
        <w:t>合は、様式</w:t>
      </w:r>
      <w:r>
        <w:rPr>
          <w:rFonts w:cs="ＭＳ 明朝" w:hint="eastAsia"/>
          <w:bCs/>
          <w:sz w:val="24"/>
        </w:rPr>
        <w:t>2</w:t>
      </w:r>
      <w:r>
        <w:rPr>
          <w:rFonts w:cs="ＭＳ 明朝" w:hint="eastAsia"/>
          <w:bCs/>
          <w:sz w:val="24"/>
        </w:rPr>
        <w:t>号のみを作成（被害の概算額、災害復旧所要額及びその内訳を除く。）し、備考欄に協議予定時期を記載の上、期限までに地方厚生局に提出すること」とされています。</w:t>
      </w:r>
    </w:p>
    <w:p w14:paraId="6B403514" w14:textId="509363E1" w:rsidR="00680EAC" w:rsidRDefault="00680EAC" w:rsidP="00680EAC">
      <w:pPr>
        <w:snapToGrid w:val="0"/>
        <w:spacing w:beforeLines="25" w:before="90" w:afterLines="25" w:after="90" w:line="300" w:lineRule="auto"/>
        <w:ind w:firstLineChars="100" w:firstLine="240"/>
        <w:rPr>
          <w:rFonts w:cs="ＭＳ 明朝"/>
          <w:bCs/>
          <w:sz w:val="24"/>
        </w:rPr>
      </w:pPr>
      <w:r>
        <w:rPr>
          <w:rFonts w:cs="ＭＳ 明朝" w:hint="eastAsia"/>
          <w:bCs/>
          <w:sz w:val="24"/>
        </w:rPr>
        <w:t>通常この提出期限は「災害発生の日から</w:t>
      </w:r>
      <w:r>
        <w:rPr>
          <w:rFonts w:cs="ＭＳ 明朝" w:hint="eastAsia"/>
          <w:bCs/>
          <w:sz w:val="24"/>
        </w:rPr>
        <w:t>30</w:t>
      </w:r>
      <w:r>
        <w:rPr>
          <w:rFonts w:cs="ＭＳ 明朝" w:hint="eastAsia"/>
          <w:bCs/>
          <w:sz w:val="24"/>
        </w:rPr>
        <w:t>日以内」とされているところ、全保協では、これまで</w:t>
      </w:r>
      <w:r w:rsidR="00522116">
        <w:rPr>
          <w:rFonts w:cs="ＭＳ 明朝" w:hint="eastAsia"/>
          <w:bCs/>
          <w:sz w:val="24"/>
        </w:rPr>
        <w:t>「災害状況等も勘案した適正な申請の期間による迅速な支給等」を要望しており、今回の令和</w:t>
      </w:r>
      <w:r w:rsidR="00522116">
        <w:rPr>
          <w:rFonts w:cs="ＭＳ 明朝" w:hint="eastAsia"/>
          <w:bCs/>
          <w:sz w:val="24"/>
        </w:rPr>
        <w:t>6</w:t>
      </w:r>
      <w:r w:rsidR="00522116">
        <w:rPr>
          <w:rFonts w:cs="ＭＳ 明朝" w:hint="eastAsia"/>
          <w:bCs/>
          <w:sz w:val="24"/>
        </w:rPr>
        <w:t>年能登半島地震は「</w:t>
      </w:r>
      <w:r w:rsidR="00522116">
        <w:rPr>
          <w:rFonts w:cs="ＭＳ 明朝" w:hint="eastAsia"/>
          <w:bCs/>
          <w:sz w:val="24"/>
        </w:rPr>
        <w:t>60</w:t>
      </w:r>
      <w:r w:rsidR="00522116">
        <w:rPr>
          <w:rFonts w:cs="ＭＳ 明朝" w:hint="eastAsia"/>
          <w:bCs/>
          <w:sz w:val="24"/>
        </w:rPr>
        <w:t>日以内」「これによりがたい場合は、様式</w:t>
      </w:r>
      <w:r w:rsidR="00522116">
        <w:rPr>
          <w:rFonts w:cs="ＭＳ 明朝" w:hint="eastAsia"/>
          <w:bCs/>
          <w:sz w:val="24"/>
        </w:rPr>
        <w:t>2</w:t>
      </w:r>
      <w:r w:rsidR="00522116">
        <w:rPr>
          <w:rFonts w:cs="ＭＳ 明朝" w:hint="eastAsia"/>
          <w:bCs/>
          <w:sz w:val="24"/>
        </w:rPr>
        <w:t>号のみを作成し（中略）期限までにまでに地方厚生局に提出すること」とされました。</w:t>
      </w:r>
    </w:p>
    <w:p w14:paraId="538EDC84" w14:textId="29751080" w:rsidR="00522116" w:rsidRDefault="00522116" w:rsidP="00680EAC">
      <w:pPr>
        <w:snapToGrid w:val="0"/>
        <w:spacing w:beforeLines="25" w:before="90" w:afterLines="25" w:after="90" w:line="300" w:lineRule="auto"/>
        <w:ind w:firstLineChars="100" w:firstLine="240"/>
        <w:rPr>
          <w:rFonts w:cs="ＭＳ 明朝"/>
          <w:bCs/>
          <w:sz w:val="24"/>
        </w:rPr>
      </w:pPr>
      <w:r>
        <w:rPr>
          <w:rFonts w:cs="ＭＳ 明朝" w:hint="eastAsia"/>
          <w:bCs/>
          <w:sz w:val="24"/>
        </w:rPr>
        <w:t>詳細は別添資料をご確認ください。</w:t>
      </w:r>
    </w:p>
    <w:p w14:paraId="6F8530A4" w14:textId="77777777" w:rsidR="00522116" w:rsidRDefault="00522116" w:rsidP="00522116">
      <w:pPr>
        <w:snapToGrid w:val="0"/>
        <w:spacing w:beforeLines="25" w:before="90" w:afterLines="25" w:after="90" w:line="360" w:lineRule="auto"/>
        <w:ind w:firstLineChars="100" w:firstLine="240"/>
        <w:rPr>
          <w:rFonts w:cs="ＭＳ 明朝"/>
          <w:bCs/>
          <w:sz w:val="24"/>
        </w:rPr>
      </w:pPr>
    </w:p>
    <w:p w14:paraId="7C4CF9FF" w14:textId="77777777" w:rsidR="00C14B5B" w:rsidRDefault="00C14B5B" w:rsidP="00522116">
      <w:pPr>
        <w:snapToGrid w:val="0"/>
        <w:spacing w:beforeLines="25" w:before="90" w:afterLines="25" w:after="90" w:line="360" w:lineRule="auto"/>
        <w:ind w:firstLineChars="100" w:firstLine="240"/>
        <w:rPr>
          <w:rFonts w:cs="ＭＳ 明朝"/>
          <w:bCs/>
          <w:sz w:val="24"/>
        </w:rPr>
      </w:pPr>
    </w:p>
    <w:p w14:paraId="357FCFB7" w14:textId="11516AB7" w:rsidR="00522116" w:rsidRPr="003B5738" w:rsidRDefault="00522116" w:rsidP="00522116">
      <w:pPr>
        <w:pStyle w:val="a9"/>
        <w:numPr>
          <w:ilvl w:val="0"/>
          <w:numId w:val="27"/>
        </w:numPr>
        <w:snapToGrid w:val="0"/>
        <w:ind w:leftChars="0" w:right="-1"/>
        <w:contextualSpacing/>
        <w:rPr>
          <w:rFonts w:ascii="BIZ UDPゴシック" w:eastAsia="BIZ UDPゴシック" w:hAnsi="BIZ UDPゴシック" w:cs="Courier New"/>
          <w:b/>
          <w:sz w:val="40"/>
          <w:szCs w:val="40"/>
        </w:rPr>
      </w:pPr>
      <w:r w:rsidRPr="00522116">
        <w:rPr>
          <w:rFonts w:ascii="BIZ UDPゴシック" w:eastAsia="BIZ UDPゴシック" w:hAnsi="BIZ UDPゴシック" w:cs="Courier New" w:hint="eastAsia"/>
          <w:b/>
          <w:sz w:val="40"/>
          <w:szCs w:val="40"/>
        </w:rPr>
        <w:t>令和６年能登半島地震に係る保育関係の災害対応について（周知</w:t>
      </w:r>
      <w:r>
        <w:rPr>
          <w:rFonts w:ascii="BIZ UDPゴシック" w:eastAsia="BIZ UDPゴシック" w:hAnsi="BIZ UDPゴシック" w:cs="Courier New" w:hint="eastAsia"/>
          <w:b/>
          <w:sz w:val="40"/>
          <w:szCs w:val="40"/>
        </w:rPr>
        <w:t>）（</w:t>
      </w:r>
      <w:r w:rsidRPr="00522116">
        <w:rPr>
          <w:rFonts w:ascii="BIZ UDPゴシック" w:eastAsia="BIZ UDPゴシック" w:hAnsi="BIZ UDPゴシック" w:cs="Courier New" w:hint="eastAsia"/>
          <w:b/>
          <w:sz w:val="40"/>
          <w:szCs w:val="40"/>
        </w:rPr>
        <w:t>その４</w:t>
      </w:r>
      <w:r>
        <w:rPr>
          <w:rFonts w:ascii="BIZ UDPゴシック" w:eastAsia="BIZ UDPゴシック" w:hAnsi="BIZ UDPゴシック" w:cs="Courier New" w:hint="eastAsia"/>
          <w:b/>
          <w:sz w:val="40"/>
          <w:szCs w:val="40"/>
        </w:rPr>
        <w:t>）</w:t>
      </w:r>
      <w:r w:rsidRPr="00522116">
        <w:rPr>
          <w:rFonts w:ascii="BIZ UDPゴシック" w:eastAsia="BIZ UDPゴシック" w:hAnsi="BIZ UDPゴシック" w:cs="Courier New" w:hint="eastAsia"/>
          <w:b/>
          <w:sz w:val="40"/>
          <w:szCs w:val="40"/>
        </w:rPr>
        <w:t>（一時預かり事業（災害特例型）について）</w:t>
      </w:r>
    </w:p>
    <w:p w14:paraId="1E10B6AE" w14:textId="023CF806" w:rsidR="00522116" w:rsidRDefault="00522116" w:rsidP="00522116">
      <w:pPr>
        <w:snapToGrid w:val="0"/>
        <w:spacing w:beforeLines="100" w:before="360" w:afterLines="20" w:after="72"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1</w:t>
      </w:r>
      <w:r>
        <w:rPr>
          <w:rFonts w:cs="ＭＳ 明朝" w:hint="eastAsia"/>
          <w:bCs/>
          <w:sz w:val="24"/>
        </w:rPr>
        <w:t>月</w:t>
      </w:r>
      <w:r>
        <w:rPr>
          <w:rFonts w:cs="ＭＳ 明朝" w:hint="eastAsia"/>
          <w:bCs/>
          <w:sz w:val="24"/>
        </w:rPr>
        <w:t>1</w:t>
      </w:r>
      <w:r>
        <w:rPr>
          <w:rFonts w:cs="ＭＳ 明朝" w:hint="eastAsia"/>
          <w:bCs/>
          <w:sz w:val="24"/>
        </w:rPr>
        <w:t>月</w:t>
      </w:r>
      <w:r>
        <w:rPr>
          <w:rFonts w:cs="ＭＳ 明朝" w:hint="eastAsia"/>
          <w:bCs/>
          <w:sz w:val="24"/>
        </w:rPr>
        <w:t>19</w:t>
      </w:r>
      <w:r>
        <w:rPr>
          <w:rFonts w:cs="ＭＳ 明朝" w:hint="eastAsia"/>
          <w:bCs/>
          <w:sz w:val="24"/>
        </w:rPr>
        <w:t>日、こども家庭庁より標記事務連絡が発出されました。また、</w:t>
      </w:r>
      <w:r>
        <w:rPr>
          <w:rFonts w:cs="ＭＳ 明朝" w:hint="eastAsia"/>
          <w:bCs/>
          <w:sz w:val="24"/>
        </w:rPr>
        <w:t>1</w:t>
      </w:r>
      <w:r>
        <w:rPr>
          <w:rFonts w:cs="ＭＳ 明朝" w:hint="eastAsia"/>
          <w:bCs/>
          <w:sz w:val="24"/>
        </w:rPr>
        <w:t>月</w:t>
      </w:r>
      <w:r>
        <w:rPr>
          <w:rFonts w:cs="ＭＳ 明朝" w:hint="eastAsia"/>
          <w:bCs/>
          <w:sz w:val="24"/>
        </w:rPr>
        <w:t>25</w:t>
      </w:r>
      <w:r>
        <w:rPr>
          <w:rFonts w:cs="ＭＳ 明朝" w:hint="eastAsia"/>
          <w:bCs/>
          <w:sz w:val="24"/>
        </w:rPr>
        <w:t>日には、同内容が補足された事務連絡（その</w:t>
      </w:r>
      <w:r>
        <w:rPr>
          <w:rFonts w:cs="ＭＳ 明朝" w:hint="eastAsia"/>
          <w:bCs/>
          <w:sz w:val="24"/>
        </w:rPr>
        <w:t>4</w:t>
      </w:r>
      <w:r>
        <w:rPr>
          <w:rFonts w:cs="ＭＳ 明朝" w:hint="eastAsia"/>
          <w:bCs/>
          <w:sz w:val="24"/>
        </w:rPr>
        <w:t>の</w:t>
      </w:r>
      <w:r>
        <w:rPr>
          <w:rFonts w:cs="ＭＳ 明朝" w:hint="eastAsia"/>
          <w:bCs/>
          <w:sz w:val="24"/>
        </w:rPr>
        <w:t>2</w:t>
      </w:r>
      <w:r>
        <w:rPr>
          <w:rFonts w:cs="ＭＳ 明朝" w:hint="eastAsia"/>
          <w:bCs/>
          <w:sz w:val="24"/>
        </w:rPr>
        <w:t>）が発出されています。</w:t>
      </w:r>
    </w:p>
    <w:p w14:paraId="180144C8" w14:textId="30324E53" w:rsidR="00C14B5B" w:rsidRDefault="00522116" w:rsidP="00522116">
      <w:pPr>
        <w:snapToGrid w:val="0"/>
        <w:spacing w:beforeLines="25" w:before="90" w:afterLines="25" w:after="90" w:line="300" w:lineRule="auto"/>
        <w:ind w:firstLineChars="100" w:firstLine="240"/>
        <w:rPr>
          <w:rFonts w:cs="ＭＳ 明朝"/>
          <w:bCs/>
          <w:sz w:val="24"/>
        </w:rPr>
      </w:pPr>
      <w:r>
        <w:rPr>
          <w:rFonts w:cs="ＭＳ 明朝" w:hint="eastAsia"/>
          <w:bCs/>
          <w:sz w:val="24"/>
        </w:rPr>
        <w:t>これは、</w:t>
      </w:r>
      <w:r w:rsidR="00C14B5B">
        <w:rPr>
          <w:rFonts w:cs="ＭＳ 明朝" w:hint="eastAsia"/>
          <w:bCs/>
          <w:sz w:val="24"/>
        </w:rPr>
        <w:t>全保協</w:t>
      </w:r>
      <w:r w:rsidR="00E83F68">
        <w:rPr>
          <w:rFonts w:cs="ＭＳ 明朝" w:hint="eastAsia"/>
          <w:bCs/>
          <w:sz w:val="24"/>
        </w:rPr>
        <w:t>ニュース</w:t>
      </w:r>
      <w:r w:rsidR="00E83F68">
        <w:rPr>
          <w:rFonts w:cs="ＭＳ 明朝" w:hint="eastAsia"/>
          <w:bCs/>
          <w:sz w:val="24"/>
        </w:rPr>
        <w:t>No23-</w:t>
      </w:r>
      <w:r w:rsidR="00C14B5B">
        <w:rPr>
          <w:rFonts w:cs="ＭＳ 明朝" w:hint="eastAsia"/>
          <w:bCs/>
          <w:sz w:val="24"/>
        </w:rPr>
        <w:t>42</w:t>
      </w:r>
      <w:r w:rsidR="00C14B5B">
        <w:rPr>
          <w:rFonts w:cs="ＭＳ 明朝" w:hint="eastAsia"/>
          <w:bCs/>
          <w:sz w:val="24"/>
        </w:rPr>
        <w:t>、</w:t>
      </w:r>
      <w:r w:rsidR="00C14B5B">
        <w:rPr>
          <w:rFonts w:cs="ＭＳ 明朝" w:hint="eastAsia"/>
          <w:bCs/>
          <w:sz w:val="24"/>
        </w:rPr>
        <w:t>43</w:t>
      </w:r>
      <w:r w:rsidR="00C14B5B">
        <w:rPr>
          <w:rFonts w:cs="ＭＳ 明朝" w:hint="eastAsia"/>
          <w:bCs/>
          <w:sz w:val="24"/>
        </w:rPr>
        <w:t>でお知らせしている事務連絡の「その</w:t>
      </w:r>
      <w:r w:rsidR="00C14B5B">
        <w:rPr>
          <w:rFonts w:cs="ＭＳ 明朝" w:hint="eastAsia"/>
          <w:bCs/>
          <w:sz w:val="24"/>
        </w:rPr>
        <w:t>4</w:t>
      </w:r>
      <w:r w:rsidR="00C14B5B">
        <w:rPr>
          <w:rFonts w:cs="ＭＳ 明朝" w:hint="eastAsia"/>
          <w:bCs/>
          <w:sz w:val="24"/>
        </w:rPr>
        <w:t>」となり、今回の事務連絡では下記事項が追加されています。</w:t>
      </w:r>
    </w:p>
    <w:tbl>
      <w:tblPr>
        <w:tblStyle w:val="a4"/>
        <w:tblW w:w="0" w:type="auto"/>
        <w:tblInd w:w="-5" w:type="dxa"/>
        <w:tblLook w:val="04A0" w:firstRow="1" w:lastRow="0" w:firstColumn="1" w:lastColumn="0" w:noHBand="0" w:noVBand="1"/>
      </w:tblPr>
      <w:tblGrid>
        <w:gridCol w:w="9633"/>
      </w:tblGrid>
      <w:tr w:rsidR="00C14B5B" w14:paraId="3833C526" w14:textId="77777777" w:rsidTr="00A0090D">
        <w:tc>
          <w:tcPr>
            <w:tcW w:w="9633" w:type="dxa"/>
          </w:tcPr>
          <w:p w14:paraId="1F5497EA" w14:textId="0B54B178" w:rsidR="00C14B5B" w:rsidRPr="00C14B5B" w:rsidRDefault="00C14B5B" w:rsidP="00C14B5B">
            <w:pPr>
              <w:pStyle w:val="a9"/>
              <w:numPr>
                <w:ilvl w:val="0"/>
                <w:numId w:val="41"/>
              </w:numPr>
              <w:snapToGrid w:val="0"/>
              <w:spacing w:beforeLines="50" w:before="180" w:line="360" w:lineRule="auto"/>
              <w:ind w:leftChars="0" w:left="482" w:rightChars="-203" w:right="-426" w:hanging="482"/>
              <w:contextualSpacing/>
              <w:rPr>
                <w:rFonts w:asciiTheme="minorEastAsia" w:hAnsiTheme="minorEastAsia" w:cs="Courier New"/>
                <w:bCs/>
                <w:sz w:val="24"/>
              </w:rPr>
            </w:pPr>
            <w:r w:rsidRPr="00C14B5B">
              <w:rPr>
                <w:rFonts w:asciiTheme="minorEastAsia" w:hAnsiTheme="minorEastAsia" w:cs="Courier New" w:hint="eastAsia"/>
                <w:bCs/>
                <w:sz w:val="24"/>
              </w:rPr>
              <w:t>一時預かり事業（災害特例型）の取り扱いについて</w:t>
            </w:r>
          </w:p>
          <w:p w14:paraId="2539DF2F" w14:textId="5A7D85C6" w:rsidR="00C14B5B" w:rsidRPr="00104E5C" w:rsidRDefault="00C14B5B" w:rsidP="00C14B5B">
            <w:pPr>
              <w:pStyle w:val="a9"/>
              <w:numPr>
                <w:ilvl w:val="0"/>
                <w:numId w:val="41"/>
              </w:numPr>
              <w:snapToGrid w:val="0"/>
              <w:spacing w:afterLines="50" w:after="180"/>
              <w:ind w:leftChars="0" w:left="482" w:rightChars="-203" w:right="-426" w:hanging="482"/>
              <w:contextualSpacing/>
              <w:rPr>
                <w:rFonts w:asciiTheme="minorEastAsia" w:hAnsiTheme="minorEastAsia" w:cs="Courier New"/>
                <w:bCs/>
                <w:sz w:val="24"/>
              </w:rPr>
            </w:pPr>
            <w:r>
              <w:rPr>
                <w:rFonts w:asciiTheme="minorEastAsia" w:hAnsiTheme="minorEastAsia" w:cs="Courier New" w:hint="eastAsia"/>
                <w:bCs/>
                <w:sz w:val="24"/>
              </w:rPr>
              <w:t>一時預かり事業（災害特例型）における</w:t>
            </w:r>
            <w:r w:rsidR="006C51FD">
              <w:rPr>
                <w:rFonts w:asciiTheme="minorEastAsia" w:hAnsiTheme="minorEastAsia" w:cs="Courier New" w:hint="eastAsia"/>
                <w:bCs/>
                <w:sz w:val="24"/>
              </w:rPr>
              <w:t>延</w:t>
            </w:r>
            <w:r>
              <w:rPr>
                <w:rFonts w:asciiTheme="minorEastAsia" w:hAnsiTheme="minorEastAsia" w:cs="Courier New" w:hint="eastAsia"/>
                <w:bCs/>
                <w:sz w:val="24"/>
              </w:rPr>
              <w:t>長保育事業の取り扱いについて</w:t>
            </w:r>
          </w:p>
        </w:tc>
      </w:tr>
    </w:tbl>
    <w:p w14:paraId="28A4F8CB" w14:textId="3ED75553" w:rsidR="00C14B5B" w:rsidRDefault="00C14B5B" w:rsidP="00522116">
      <w:pPr>
        <w:snapToGrid w:val="0"/>
        <w:spacing w:beforeLines="25" w:before="90" w:afterLines="25" w:after="90" w:line="300" w:lineRule="auto"/>
        <w:ind w:firstLineChars="100" w:firstLine="240"/>
        <w:rPr>
          <w:rFonts w:cs="ＭＳ 明朝"/>
          <w:bCs/>
          <w:sz w:val="24"/>
        </w:rPr>
      </w:pPr>
      <w:r>
        <w:rPr>
          <w:rFonts w:cs="ＭＳ 明朝" w:hint="eastAsia"/>
          <w:bCs/>
          <w:sz w:val="24"/>
        </w:rPr>
        <w:t>1</w:t>
      </w:r>
      <w:r>
        <w:rPr>
          <w:rFonts w:cs="ＭＳ 明朝" w:hint="eastAsia"/>
          <w:bCs/>
          <w:sz w:val="24"/>
        </w:rPr>
        <w:t>月</w:t>
      </w:r>
      <w:r>
        <w:rPr>
          <w:rFonts w:cs="ＭＳ 明朝" w:hint="eastAsia"/>
          <w:bCs/>
          <w:sz w:val="24"/>
        </w:rPr>
        <w:t>25</w:t>
      </w:r>
      <w:r>
        <w:rPr>
          <w:rFonts w:cs="ＭＳ 明朝" w:hint="eastAsia"/>
          <w:bCs/>
          <w:sz w:val="24"/>
        </w:rPr>
        <w:t>日に発出された事務連絡では、補助基準額や、その算定方法等が補足事項として示されています。</w:t>
      </w:r>
    </w:p>
    <w:p w14:paraId="6E75D62D" w14:textId="367B4D40" w:rsidR="00C14B5B" w:rsidRDefault="00C14B5B" w:rsidP="00522116">
      <w:pPr>
        <w:snapToGrid w:val="0"/>
        <w:spacing w:beforeLines="25" w:before="90" w:afterLines="25" w:after="90" w:line="300" w:lineRule="auto"/>
        <w:ind w:firstLineChars="100" w:firstLine="240"/>
        <w:rPr>
          <w:rFonts w:cs="ＭＳ 明朝"/>
          <w:bCs/>
          <w:sz w:val="24"/>
        </w:rPr>
      </w:pPr>
      <w:r>
        <w:rPr>
          <w:rFonts w:cs="ＭＳ 明朝" w:hint="eastAsia"/>
          <w:bCs/>
          <w:sz w:val="24"/>
        </w:rPr>
        <w:t>詳細は別添資料をご確認ください。</w:t>
      </w:r>
    </w:p>
    <w:p w14:paraId="058C69AA" w14:textId="65F1206D" w:rsidR="00C14B5B" w:rsidRDefault="00C14B5B" w:rsidP="00522116">
      <w:pPr>
        <w:snapToGrid w:val="0"/>
        <w:spacing w:beforeLines="25" w:before="90" w:afterLines="25" w:after="90" w:line="300" w:lineRule="auto"/>
        <w:ind w:firstLineChars="100" w:firstLine="240"/>
        <w:rPr>
          <w:rFonts w:cs="ＭＳ 明朝"/>
          <w:bCs/>
          <w:sz w:val="24"/>
        </w:rPr>
      </w:pPr>
      <w:r>
        <w:rPr>
          <w:rFonts w:cs="ＭＳ 明朝" w:hint="eastAsia"/>
          <w:bCs/>
          <w:sz w:val="24"/>
        </w:rPr>
        <w:t>なお、今後、必要が生じた場合には、別途通知することがあり得るとのことです。</w:t>
      </w:r>
    </w:p>
    <w:p w14:paraId="1EA6AA4D" w14:textId="77777777" w:rsidR="00522116" w:rsidRDefault="00522116" w:rsidP="00680EAC">
      <w:pPr>
        <w:snapToGrid w:val="0"/>
        <w:spacing w:beforeLines="25" w:before="90" w:afterLines="25" w:after="90" w:line="300" w:lineRule="auto"/>
        <w:ind w:firstLineChars="100" w:firstLine="240"/>
        <w:rPr>
          <w:rFonts w:cs="ＭＳ 明朝"/>
          <w:bCs/>
          <w:sz w:val="24"/>
        </w:rPr>
      </w:pPr>
    </w:p>
    <w:p w14:paraId="48BA182B" w14:textId="77777777" w:rsidR="00C14B5B" w:rsidRPr="00522116" w:rsidRDefault="00C14B5B" w:rsidP="00680EAC">
      <w:pPr>
        <w:snapToGrid w:val="0"/>
        <w:spacing w:beforeLines="25" w:before="90" w:afterLines="25" w:after="90" w:line="300" w:lineRule="auto"/>
        <w:ind w:firstLineChars="100" w:firstLine="240"/>
        <w:rPr>
          <w:rFonts w:cs="ＭＳ 明朝"/>
          <w:bCs/>
          <w:sz w:val="24"/>
        </w:rPr>
      </w:pPr>
    </w:p>
    <w:p w14:paraId="12E67352" w14:textId="6D97C1C1" w:rsidR="00C14B5B" w:rsidRPr="003B5738" w:rsidRDefault="00C14B5B" w:rsidP="00C14B5B">
      <w:pPr>
        <w:pStyle w:val="a9"/>
        <w:numPr>
          <w:ilvl w:val="0"/>
          <w:numId w:val="27"/>
        </w:numPr>
        <w:snapToGrid w:val="0"/>
        <w:ind w:leftChars="0" w:right="-1"/>
        <w:contextualSpacing/>
        <w:rPr>
          <w:rFonts w:ascii="BIZ UDPゴシック" w:eastAsia="BIZ UDPゴシック" w:hAnsi="BIZ UDPゴシック" w:cs="Courier New"/>
          <w:b/>
          <w:sz w:val="40"/>
          <w:szCs w:val="40"/>
        </w:rPr>
      </w:pPr>
      <w:r w:rsidRPr="00C14B5B">
        <w:rPr>
          <w:rFonts w:ascii="BIZ UDPゴシック" w:eastAsia="BIZ UDPゴシック" w:hAnsi="BIZ UDPゴシック" w:cs="Courier New" w:hint="eastAsia"/>
          <w:b/>
          <w:sz w:val="40"/>
          <w:szCs w:val="40"/>
        </w:rPr>
        <w:t>令和６年能登半島地震にかかる義援金へのご協力について（お願い）（社会福祉施設協議会連絡会）</w:t>
      </w:r>
    </w:p>
    <w:p w14:paraId="2DE2DF3E" w14:textId="4BBB8D17" w:rsidR="00C14B5B" w:rsidRDefault="00C14B5B" w:rsidP="00C14B5B">
      <w:pPr>
        <w:snapToGrid w:val="0"/>
        <w:spacing w:beforeLines="100" w:before="360" w:afterLines="20" w:after="72" w:line="300" w:lineRule="auto"/>
        <w:ind w:firstLineChars="100" w:firstLine="240"/>
        <w:rPr>
          <w:rFonts w:cs="ＭＳ 明朝"/>
          <w:bCs/>
          <w:sz w:val="24"/>
        </w:rPr>
      </w:pPr>
      <w:r>
        <w:rPr>
          <w:rFonts w:cs="ＭＳ 明朝" w:hint="eastAsia"/>
          <w:bCs/>
          <w:sz w:val="24"/>
        </w:rPr>
        <w:t>全国保育協議会も構成組織である社会福祉法人全国社会福祉協議会</w:t>
      </w:r>
      <w:r>
        <w:rPr>
          <w:rFonts w:cs="ＭＳ 明朝" w:hint="eastAsia"/>
          <w:bCs/>
          <w:sz w:val="24"/>
        </w:rPr>
        <w:t xml:space="preserve"> </w:t>
      </w:r>
      <w:r>
        <w:rPr>
          <w:rFonts w:cs="ＭＳ 明朝" w:hint="eastAsia"/>
          <w:bCs/>
          <w:sz w:val="24"/>
        </w:rPr>
        <w:t>社会福祉施設協議会連絡会では、令和</w:t>
      </w:r>
      <w:r>
        <w:rPr>
          <w:rFonts w:cs="ＭＳ 明朝" w:hint="eastAsia"/>
          <w:bCs/>
          <w:sz w:val="24"/>
        </w:rPr>
        <w:t>6</w:t>
      </w:r>
      <w:r>
        <w:rPr>
          <w:rFonts w:cs="ＭＳ 明朝" w:hint="eastAsia"/>
          <w:bCs/>
          <w:sz w:val="24"/>
        </w:rPr>
        <w:t>年</w:t>
      </w:r>
      <w:r>
        <w:rPr>
          <w:rFonts w:cs="ＭＳ 明朝" w:hint="eastAsia"/>
          <w:bCs/>
          <w:sz w:val="24"/>
        </w:rPr>
        <w:t>1</w:t>
      </w:r>
      <w:r>
        <w:rPr>
          <w:rFonts w:cs="ＭＳ 明朝" w:hint="eastAsia"/>
          <w:bCs/>
          <w:sz w:val="24"/>
        </w:rPr>
        <w:t>月</w:t>
      </w:r>
      <w:r>
        <w:rPr>
          <w:rFonts w:cs="ＭＳ 明朝" w:hint="eastAsia"/>
          <w:bCs/>
          <w:sz w:val="24"/>
        </w:rPr>
        <w:t>18</w:t>
      </w:r>
      <w:r>
        <w:rPr>
          <w:rFonts w:cs="ＭＳ 明朝" w:hint="eastAsia"/>
          <w:bCs/>
          <w:sz w:val="24"/>
        </w:rPr>
        <w:t>日より「令和</w:t>
      </w:r>
      <w:r>
        <w:rPr>
          <w:rFonts w:cs="ＭＳ 明朝" w:hint="eastAsia"/>
          <w:bCs/>
          <w:sz w:val="24"/>
        </w:rPr>
        <w:t>6</w:t>
      </w:r>
      <w:r>
        <w:rPr>
          <w:rFonts w:cs="ＭＳ 明朝" w:hint="eastAsia"/>
          <w:bCs/>
          <w:sz w:val="24"/>
        </w:rPr>
        <w:t>年能登半島地震にかかる義援金」を募集しております。</w:t>
      </w:r>
    </w:p>
    <w:p w14:paraId="07BC9EBC" w14:textId="77777777" w:rsidR="003C5400" w:rsidRDefault="00C14B5B" w:rsidP="00C14B5B">
      <w:pPr>
        <w:snapToGrid w:val="0"/>
        <w:spacing w:beforeLines="25" w:before="90" w:afterLines="25" w:after="90" w:line="300" w:lineRule="auto"/>
        <w:ind w:firstLineChars="100" w:firstLine="240"/>
        <w:rPr>
          <w:rFonts w:cs="ＭＳ 明朝"/>
          <w:bCs/>
          <w:sz w:val="24"/>
        </w:rPr>
      </w:pPr>
      <w:r>
        <w:rPr>
          <w:rFonts w:cs="ＭＳ 明朝" w:hint="eastAsia"/>
          <w:bCs/>
          <w:sz w:val="24"/>
        </w:rPr>
        <w:t>なお、全保協ニュース</w:t>
      </w:r>
      <w:r>
        <w:rPr>
          <w:rFonts w:cs="ＭＳ 明朝" w:hint="eastAsia"/>
          <w:bCs/>
          <w:sz w:val="24"/>
        </w:rPr>
        <w:t>No.23-</w:t>
      </w:r>
      <w:r w:rsidR="003C5400">
        <w:rPr>
          <w:rFonts w:cs="ＭＳ 明朝" w:hint="eastAsia"/>
          <w:bCs/>
          <w:sz w:val="24"/>
        </w:rPr>
        <w:t>45</w:t>
      </w:r>
      <w:r w:rsidR="003C5400">
        <w:rPr>
          <w:rFonts w:cs="ＭＳ 明朝" w:hint="eastAsia"/>
          <w:bCs/>
          <w:sz w:val="24"/>
        </w:rPr>
        <w:t>では保育三団体協議会による支援募金等をご案内しており、その支援先は下記となりますので、ご参照いただき、募金へのご協力について特段のご配慮をいただきますようお願いいたします。</w:t>
      </w:r>
    </w:p>
    <w:tbl>
      <w:tblPr>
        <w:tblStyle w:val="a4"/>
        <w:tblW w:w="9781" w:type="dxa"/>
        <w:tblInd w:w="-5" w:type="dxa"/>
        <w:tblLook w:val="04A0" w:firstRow="1" w:lastRow="0" w:firstColumn="1" w:lastColumn="0" w:noHBand="0" w:noVBand="1"/>
      </w:tblPr>
      <w:tblGrid>
        <w:gridCol w:w="9781"/>
      </w:tblGrid>
      <w:tr w:rsidR="003C5400" w14:paraId="48D67D57" w14:textId="77777777" w:rsidTr="003C5400">
        <w:tc>
          <w:tcPr>
            <w:tcW w:w="9781" w:type="dxa"/>
          </w:tcPr>
          <w:p w14:paraId="41F90048" w14:textId="65D859BB" w:rsidR="003C5400" w:rsidRPr="003C5400" w:rsidRDefault="003C5400" w:rsidP="003C5400">
            <w:pPr>
              <w:snapToGrid w:val="0"/>
              <w:spacing w:beforeLines="50" w:before="180" w:afterLines="50" w:after="180"/>
              <w:ind w:rightChars="-203" w:right="-426"/>
              <w:rPr>
                <w:rFonts w:asciiTheme="minorHAnsi" w:hAnsiTheme="minorHAnsi" w:cs="Courier New"/>
                <w:bCs/>
                <w:sz w:val="24"/>
              </w:rPr>
            </w:pPr>
            <w:r w:rsidRPr="003C5400">
              <w:rPr>
                <w:rFonts w:asciiTheme="minorHAnsi" w:hAnsiTheme="minorHAnsi" w:cs="Courier New"/>
                <w:bCs/>
                <w:sz w:val="24"/>
              </w:rPr>
              <w:lastRenderedPageBreak/>
              <w:t>各種募金等の支援先</w:t>
            </w:r>
          </w:p>
          <w:p w14:paraId="01037646" w14:textId="634B844B" w:rsidR="003C5400" w:rsidRPr="003C5400" w:rsidRDefault="003C5400" w:rsidP="003C5400">
            <w:pPr>
              <w:pStyle w:val="a9"/>
              <w:numPr>
                <w:ilvl w:val="0"/>
                <w:numId w:val="42"/>
              </w:numPr>
              <w:snapToGrid w:val="0"/>
              <w:spacing w:beforeLines="50" w:before="180"/>
              <w:ind w:leftChars="0" w:left="357" w:rightChars="14" w:right="29" w:hanging="357"/>
              <w:contextualSpacing/>
              <w:rPr>
                <w:rFonts w:cs="Courier New"/>
                <w:bCs/>
                <w:sz w:val="24"/>
              </w:rPr>
            </w:pPr>
            <w:r w:rsidRPr="003C5400">
              <w:rPr>
                <w:rFonts w:ascii="BIZ UDPゴシック" w:eastAsia="BIZ UDPゴシック" w:hAnsi="BIZ UDPゴシック" w:cs="Courier New"/>
                <w:b/>
                <w:sz w:val="24"/>
              </w:rPr>
              <w:t>保育三団体協議会被災地支援募金</w:t>
            </w:r>
            <w:r w:rsidRPr="003C5400">
              <w:rPr>
                <w:rFonts w:cs="Courier New"/>
                <w:bCs/>
                <w:sz w:val="24"/>
              </w:rPr>
              <w:t>・・・被災地域</w:t>
            </w:r>
            <w:r w:rsidRPr="003C5400">
              <w:rPr>
                <w:rFonts w:cs="Courier New"/>
                <w:bCs/>
                <w:szCs w:val="20"/>
              </w:rPr>
              <w:t>（令和</w:t>
            </w:r>
            <w:r w:rsidRPr="003C5400">
              <w:rPr>
                <w:rFonts w:cs="Courier New"/>
                <w:bCs/>
                <w:szCs w:val="20"/>
              </w:rPr>
              <w:t>6</w:t>
            </w:r>
            <w:r w:rsidRPr="003C5400">
              <w:rPr>
                <w:rFonts w:cs="Courier New"/>
                <w:bCs/>
                <w:szCs w:val="20"/>
              </w:rPr>
              <w:t>年能登半島地震により災害救助法が適用されている地域）</w:t>
            </w:r>
            <w:r w:rsidRPr="003C5400">
              <w:rPr>
                <w:rFonts w:cs="Courier New"/>
                <w:bCs/>
                <w:sz w:val="24"/>
              </w:rPr>
              <w:t>における保育所等および保育活動等を支援</w:t>
            </w:r>
          </w:p>
          <w:p w14:paraId="58C9D9AC" w14:textId="7BECD0FA" w:rsidR="003C5400" w:rsidRDefault="003C5400" w:rsidP="003C5400">
            <w:pPr>
              <w:pStyle w:val="a9"/>
              <w:numPr>
                <w:ilvl w:val="0"/>
                <w:numId w:val="42"/>
              </w:numPr>
              <w:snapToGrid w:val="0"/>
              <w:spacing w:beforeLines="50" w:before="180"/>
              <w:ind w:leftChars="0" w:left="357" w:rightChars="14" w:right="29" w:hanging="357"/>
              <w:rPr>
                <w:rFonts w:cs="Courier New"/>
                <w:bCs/>
                <w:sz w:val="24"/>
              </w:rPr>
            </w:pPr>
            <w:r w:rsidRPr="003C5400">
              <w:rPr>
                <w:rFonts w:ascii="BIZ UDPゴシック" w:eastAsia="BIZ UDPゴシック" w:hAnsi="BIZ UDPゴシック" w:cs="Courier New"/>
                <w:b/>
                <w:sz w:val="24"/>
              </w:rPr>
              <w:t>「オールこども石川　被災地支援金」</w:t>
            </w:r>
            <w:r w:rsidRPr="003C5400">
              <w:rPr>
                <w:rFonts w:cs="Courier New"/>
                <w:bCs/>
                <w:sz w:val="24"/>
              </w:rPr>
              <w:t>・・・石川県内のこどもたちのため、被災地の保育施設の復旧・復興およびこどもとその保護者に対する支援の目的に限って使用・配分</w:t>
            </w:r>
          </w:p>
          <w:p w14:paraId="2F3E4611" w14:textId="0F58713A" w:rsidR="006C51FD" w:rsidRPr="00606BF6" w:rsidRDefault="006C51FD" w:rsidP="006C51FD">
            <w:pPr>
              <w:pStyle w:val="a9"/>
              <w:snapToGrid w:val="0"/>
              <w:spacing w:beforeLines="50" w:before="180"/>
              <w:ind w:leftChars="200" w:left="640" w:rightChars="14" w:right="29" w:hangingChars="100" w:hanging="220"/>
              <w:rPr>
                <w:rFonts w:ascii="Century" w:hAnsi="Century" w:cs="Courier New"/>
                <w:bCs/>
                <w:sz w:val="22"/>
                <w:szCs w:val="21"/>
              </w:rPr>
            </w:pPr>
            <w:r w:rsidRPr="006C51FD">
              <w:rPr>
                <w:rFonts w:asciiTheme="minorEastAsia" w:hAnsiTheme="minorEastAsia" w:cs="ＭＳ 明朝" w:hint="eastAsia"/>
                <w:bCs/>
                <w:sz w:val="22"/>
                <w:szCs w:val="21"/>
              </w:rPr>
              <w:t>※</w:t>
            </w:r>
            <w:r w:rsidRPr="00606BF6">
              <w:rPr>
                <w:rFonts w:ascii="Century" w:hAnsi="Century" w:cs="Courier New"/>
                <w:bCs/>
                <w:sz w:val="22"/>
                <w:szCs w:val="21"/>
              </w:rPr>
              <w:t>受付期間について、当初</w:t>
            </w:r>
            <w:r w:rsidRPr="00606BF6">
              <w:rPr>
                <w:rFonts w:ascii="Century" w:hAnsi="Century" w:cs="Courier New"/>
                <w:bCs/>
                <w:sz w:val="22"/>
                <w:szCs w:val="21"/>
              </w:rPr>
              <w:t>1</w:t>
            </w:r>
            <w:r w:rsidRPr="00606BF6">
              <w:rPr>
                <w:rFonts w:ascii="Century" w:hAnsi="Century" w:cs="Courier New"/>
                <w:bCs/>
                <w:sz w:val="22"/>
                <w:szCs w:val="21"/>
              </w:rPr>
              <w:t>月</w:t>
            </w:r>
            <w:r w:rsidRPr="00606BF6">
              <w:rPr>
                <w:rFonts w:ascii="Century" w:hAnsi="Century" w:cs="Courier New"/>
                <w:bCs/>
                <w:sz w:val="22"/>
                <w:szCs w:val="21"/>
              </w:rPr>
              <w:t>31</w:t>
            </w:r>
            <w:r w:rsidRPr="00606BF6">
              <w:rPr>
                <w:rFonts w:ascii="Century" w:hAnsi="Century" w:cs="Courier New"/>
                <w:bCs/>
                <w:sz w:val="22"/>
                <w:szCs w:val="21"/>
              </w:rPr>
              <w:t>日までとされていましたが、</w:t>
            </w:r>
            <w:r w:rsidRPr="00606BF6">
              <w:rPr>
                <w:rFonts w:ascii="Century" w:eastAsiaTheme="majorEastAsia" w:hAnsi="Century" w:cs="Courier New"/>
                <w:bCs/>
                <w:sz w:val="22"/>
                <w:szCs w:val="21"/>
                <w:u w:val="single"/>
              </w:rPr>
              <w:t>3</w:t>
            </w:r>
            <w:r w:rsidRPr="00606BF6">
              <w:rPr>
                <w:rFonts w:ascii="Century" w:eastAsiaTheme="majorEastAsia" w:hAnsi="Century" w:cs="Courier New"/>
                <w:bCs/>
                <w:sz w:val="22"/>
                <w:szCs w:val="21"/>
                <w:u w:val="single"/>
              </w:rPr>
              <w:t>月</w:t>
            </w:r>
            <w:r w:rsidRPr="00606BF6">
              <w:rPr>
                <w:rFonts w:ascii="Century" w:eastAsiaTheme="majorEastAsia" w:hAnsi="Century" w:cs="Courier New"/>
                <w:bCs/>
                <w:sz w:val="22"/>
                <w:szCs w:val="21"/>
                <w:u w:val="single"/>
              </w:rPr>
              <w:t>31</w:t>
            </w:r>
            <w:r w:rsidRPr="00606BF6">
              <w:rPr>
                <w:rFonts w:ascii="Century" w:eastAsiaTheme="majorEastAsia" w:hAnsi="Century" w:cs="Courier New"/>
                <w:bCs/>
                <w:sz w:val="22"/>
                <w:szCs w:val="21"/>
                <w:u w:val="single"/>
              </w:rPr>
              <w:t>日まで延長</w:t>
            </w:r>
            <w:r w:rsidRPr="00606BF6">
              <w:rPr>
                <w:rFonts w:ascii="Century" w:hAnsi="Century" w:cs="Courier New"/>
                <w:bCs/>
                <w:sz w:val="22"/>
                <w:szCs w:val="21"/>
              </w:rPr>
              <w:t>されております。</w:t>
            </w:r>
          </w:p>
          <w:p w14:paraId="64B3FE6F" w14:textId="450A1B47" w:rsidR="006C51FD" w:rsidRPr="00606BF6" w:rsidRDefault="006C51FD" w:rsidP="006C51FD">
            <w:pPr>
              <w:pStyle w:val="a9"/>
              <w:snapToGrid w:val="0"/>
              <w:spacing w:beforeLines="50" w:before="180"/>
              <w:ind w:leftChars="200" w:left="640" w:rightChars="14" w:right="29" w:hangingChars="100" w:hanging="220"/>
              <w:rPr>
                <w:rFonts w:ascii="Century" w:hAnsi="Century" w:cs="Courier New"/>
                <w:bCs/>
                <w:sz w:val="22"/>
                <w:szCs w:val="21"/>
              </w:rPr>
            </w:pPr>
            <w:r w:rsidRPr="00606BF6">
              <w:rPr>
                <w:rFonts w:ascii="ＭＳ 明朝" w:eastAsia="ＭＳ 明朝" w:hAnsi="ＭＳ 明朝" w:cs="ＭＳ 明朝" w:hint="eastAsia"/>
                <w:bCs/>
                <w:sz w:val="22"/>
                <w:szCs w:val="21"/>
              </w:rPr>
              <w:t>※</w:t>
            </w:r>
            <w:r w:rsidRPr="00606BF6">
              <w:rPr>
                <w:rFonts w:ascii="Century" w:hAnsi="Century" w:cs="Courier New"/>
                <w:bCs/>
                <w:sz w:val="22"/>
                <w:szCs w:val="21"/>
              </w:rPr>
              <w:t>なお、支援物資の募集は</w:t>
            </w:r>
            <w:r w:rsidRPr="00606BF6">
              <w:rPr>
                <w:rFonts w:ascii="Century" w:hAnsi="Century" w:cs="Courier New"/>
                <w:bCs/>
                <w:sz w:val="22"/>
                <w:szCs w:val="21"/>
              </w:rPr>
              <w:t>1</w:t>
            </w:r>
            <w:r w:rsidRPr="00606BF6">
              <w:rPr>
                <w:rFonts w:ascii="Century" w:hAnsi="Century" w:cs="Courier New"/>
                <w:bCs/>
                <w:sz w:val="22"/>
                <w:szCs w:val="21"/>
              </w:rPr>
              <w:t>月</w:t>
            </w:r>
            <w:r w:rsidRPr="00606BF6">
              <w:rPr>
                <w:rFonts w:ascii="Century" w:hAnsi="Century" w:cs="Courier New"/>
                <w:bCs/>
                <w:sz w:val="22"/>
                <w:szCs w:val="21"/>
              </w:rPr>
              <w:t>31</w:t>
            </w:r>
            <w:r w:rsidRPr="00606BF6">
              <w:rPr>
                <w:rFonts w:ascii="Century" w:hAnsi="Century" w:cs="Courier New"/>
                <w:bCs/>
                <w:sz w:val="22"/>
                <w:szCs w:val="21"/>
              </w:rPr>
              <w:t>日にて終了となります。</w:t>
            </w:r>
          </w:p>
          <w:p w14:paraId="7CDD175E" w14:textId="120413AC" w:rsidR="003C5400" w:rsidRPr="003C5400" w:rsidRDefault="003C5400" w:rsidP="003C5400">
            <w:pPr>
              <w:pStyle w:val="a9"/>
              <w:numPr>
                <w:ilvl w:val="0"/>
                <w:numId w:val="42"/>
              </w:numPr>
              <w:snapToGrid w:val="0"/>
              <w:spacing w:beforeLines="50" w:before="180" w:afterLines="50" w:after="180"/>
              <w:ind w:leftChars="0" w:left="357" w:rightChars="14" w:right="29" w:hanging="357"/>
              <w:rPr>
                <w:rFonts w:cs="Courier New"/>
                <w:bCs/>
                <w:sz w:val="24"/>
              </w:rPr>
            </w:pPr>
            <w:r w:rsidRPr="003C5400">
              <w:rPr>
                <w:rFonts w:ascii="BIZ UDPゴシック" w:eastAsia="BIZ UDPゴシック" w:hAnsi="BIZ UDPゴシック" w:cs="Courier New"/>
                <w:b/>
                <w:sz w:val="24"/>
              </w:rPr>
              <w:t>施設協連絡会「令和6年能登半島地震にかかる義援金」</w:t>
            </w:r>
            <w:r w:rsidRPr="003C5400">
              <w:rPr>
                <w:rFonts w:cs="Courier New"/>
                <w:bCs/>
                <w:sz w:val="24"/>
              </w:rPr>
              <w:t>・・・令和</w:t>
            </w:r>
            <w:r w:rsidRPr="003C5400">
              <w:rPr>
                <w:rFonts w:cs="Courier New"/>
                <w:bCs/>
                <w:sz w:val="24"/>
              </w:rPr>
              <w:t>6</w:t>
            </w:r>
            <w:r w:rsidRPr="003C5400">
              <w:rPr>
                <w:rFonts w:cs="Courier New"/>
                <w:bCs/>
                <w:sz w:val="24"/>
              </w:rPr>
              <w:t>年能登半島地震により被災した社会福祉施設を支援</w:t>
            </w:r>
          </w:p>
        </w:tc>
      </w:tr>
    </w:tbl>
    <w:p w14:paraId="3CD0CD25" w14:textId="77777777" w:rsidR="003C5400" w:rsidRDefault="003C5400" w:rsidP="003C5400">
      <w:pPr>
        <w:snapToGrid w:val="0"/>
        <w:spacing w:beforeLines="50" w:before="180" w:afterLines="25" w:after="90" w:line="300" w:lineRule="auto"/>
        <w:ind w:firstLineChars="100" w:firstLine="240"/>
        <w:rPr>
          <w:rFonts w:cs="ＭＳ 明朝"/>
          <w:bCs/>
          <w:sz w:val="24"/>
        </w:rPr>
      </w:pPr>
      <w:r>
        <w:rPr>
          <w:rFonts w:cs="ＭＳ 明朝" w:hint="eastAsia"/>
          <w:bCs/>
          <w:sz w:val="24"/>
        </w:rPr>
        <w:t>詳細は別添資料をご確認ください。</w:t>
      </w:r>
    </w:p>
    <w:p w14:paraId="069D900D" w14:textId="77777777" w:rsidR="00B94BF9" w:rsidRDefault="00B94BF9" w:rsidP="001F6DC1">
      <w:pPr>
        <w:snapToGrid w:val="0"/>
        <w:spacing w:beforeLines="50" w:before="180" w:afterLines="25" w:after="90" w:line="300" w:lineRule="auto"/>
        <w:ind w:firstLineChars="100" w:firstLine="240"/>
        <w:rPr>
          <w:rFonts w:cs="ＭＳ 明朝"/>
          <w:bCs/>
          <w:sz w:val="24"/>
        </w:rPr>
      </w:pPr>
    </w:p>
    <w:p w14:paraId="209E7AC5" w14:textId="77777777" w:rsidR="00343AFA" w:rsidRDefault="00343AFA" w:rsidP="001F6DC1">
      <w:pPr>
        <w:snapToGrid w:val="0"/>
        <w:spacing w:beforeLines="50" w:before="180" w:afterLines="25" w:after="90" w:line="300" w:lineRule="auto"/>
        <w:ind w:firstLineChars="100" w:firstLine="240"/>
        <w:rPr>
          <w:rFonts w:cs="ＭＳ 明朝"/>
          <w:bCs/>
          <w:sz w:val="24"/>
        </w:rPr>
      </w:pPr>
    </w:p>
    <w:p w14:paraId="2357666E" w14:textId="5B439297" w:rsidR="00343AFA" w:rsidRPr="003B5738" w:rsidRDefault="00343AFA" w:rsidP="00343AFA">
      <w:pPr>
        <w:pStyle w:val="a9"/>
        <w:numPr>
          <w:ilvl w:val="0"/>
          <w:numId w:val="27"/>
        </w:numPr>
        <w:snapToGrid w:val="0"/>
        <w:ind w:leftChars="0" w:right="-1"/>
        <w:contextualSpacing/>
        <w:rPr>
          <w:rFonts w:ascii="BIZ UDPゴシック" w:eastAsia="BIZ UDPゴシック" w:hAnsi="BIZ UDPゴシック" w:cs="Courier New"/>
          <w:b/>
          <w:sz w:val="40"/>
          <w:szCs w:val="40"/>
        </w:rPr>
      </w:pPr>
      <w:r w:rsidRPr="00343AFA">
        <w:rPr>
          <w:rFonts w:ascii="BIZ UDPゴシック" w:eastAsia="BIZ UDPゴシック" w:hAnsi="BIZ UDPゴシック" w:cs="Courier New" w:hint="eastAsia"/>
          <w:b/>
          <w:sz w:val="40"/>
          <w:szCs w:val="40"/>
        </w:rPr>
        <w:t>「こども誰でも通園制度（仮称）の本格実施を見据えた試行的事業」に関するオンライン説明会での質問に対する回答</w:t>
      </w:r>
    </w:p>
    <w:p w14:paraId="6B01599B" w14:textId="382DF932" w:rsidR="00343AFA" w:rsidRDefault="00343AFA" w:rsidP="00343AFA">
      <w:pPr>
        <w:snapToGrid w:val="0"/>
        <w:spacing w:beforeLines="100" w:before="360" w:afterLines="20" w:after="72"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8</w:t>
      </w:r>
      <w:r>
        <w:rPr>
          <w:rFonts w:cs="ＭＳ 明朝" w:hint="eastAsia"/>
          <w:bCs/>
          <w:sz w:val="24"/>
        </w:rPr>
        <w:t>日に、「こども誰でも通園制度（仮称）」の実施に向けて、保育三団体協議会の会員施設に対して行われたこども家庭庁によるオンライン説明会が開催されました（令和</w:t>
      </w:r>
      <w:r>
        <w:rPr>
          <w:rFonts w:cs="ＭＳ 明朝" w:hint="eastAsia"/>
          <w:bCs/>
          <w:sz w:val="24"/>
        </w:rPr>
        <w:t>5</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15</w:t>
      </w:r>
      <w:r>
        <w:rPr>
          <w:rFonts w:cs="ＭＳ 明朝" w:hint="eastAsia"/>
          <w:bCs/>
          <w:sz w:val="24"/>
        </w:rPr>
        <w:t>日から全保協ホームページ（会員専用ページ）で公開／全保協ニュース</w:t>
      </w:r>
      <w:r>
        <w:rPr>
          <w:rFonts w:cs="ＭＳ 明朝" w:hint="eastAsia"/>
          <w:bCs/>
          <w:sz w:val="24"/>
        </w:rPr>
        <w:t>No.23-39</w:t>
      </w:r>
      <w:r>
        <w:rPr>
          <w:rFonts w:cs="ＭＳ 明朝" w:hint="eastAsia"/>
          <w:bCs/>
          <w:sz w:val="24"/>
        </w:rPr>
        <w:t>参照）。</w:t>
      </w:r>
    </w:p>
    <w:p w14:paraId="151269A1" w14:textId="255C5AE3" w:rsidR="00715FC8" w:rsidRDefault="00715FC8" w:rsidP="00343AFA">
      <w:pPr>
        <w:snapToGrid w:val="0"/>
        <w:spacing w:beforeLines="25" w:before="90" w:afterLines="25" w:after="90" w:line="300" w:lineRule="auto"/>
        <w:ind w:firstLineChars="100" w:firstLine="240"/>
        <w:rPr>
          <w:rFonts w:cs="ＭＳ 明朝"/>
          <w:bCs/>
          <w:sz w:val="24"/>
        </w:rPr>
      </w:pPr>
      <w:r>
        <w:rPr>
          <w:rFonts w:cs="ＭＳ 明朝" w:hint="eastAsia"/>
          <w:bCs/>
          <w:sz w:val="24"/>
        </w:rPr>
        <w:t>オンライン説明会では、</w:t>
      </w:r>
      <w:r>
        <w:rPr>
          <w:rFonts w:cs="ＭＳ 明朝" w:hint="eastAsia"/>
          <w:bCs/>
          <w:sz w:val="24"/>
        </w:rPr>
        <w:t>12</w:t>
      </w:r>
      <w:r>
        <w:rPr>
          <w:rFonts w:cs="ＭＳ 明朝" w:hint="eastAsia"/>
          <w:bCs/>
          <w:sz w:val="24"/>
        </w:rPr>
        <w:t>月</w:t>
      </w:r>
      <w:r>
        <w:rPr>
          <w:rFonts w:cs="ＭＳ 明朝" w:hint="eastAsia"/>
          <w:bCs/>
          <w:sz w:val="24"/>
        </w:rPr>
        <w:t>25</w:t>
      </w:r>
      <w:r>
        <w:rPr>
          <w:rFonts w:cs="ＭＳ 明朝" w:hint="eastAsia"/>
          <w:bCs/>
          <w:sz w:val="24"/>
        </w:rPr>
        <w:t>日締切で質問を受け付けていましたが、このたび</w:t>
      </w:r>
      <w:r w:rsidR="00606BF6">
        <w:rPr>
          <w:rFonts w:cs="ＭＳ 明朝" w:hint="eastAsia"/>
          <w:bCs/>
          <w:sz w:val="24"/>
        </w:rPr>
        <w:t>寄せられた</w:t>
      </w:r>
      <w:r>
        <w:rPr>
          <w:rFonts w:cs="ＭＳ 明朝" w:hint="eastAsia"/>
          <w:bCs/>
          <w:sz w:val="24"/>
        </w:rPr>
        <w:t>質問に対し、こども家庭庁から回答が</w:t>
      </w:r>
      <w:r w:rsidR="00606BF6">
        <w:rPr>
          <w:rFonts w:cs="ＭＳ 明朝" w:hint="eastAsia"/>
          <w:bCs/>
          <w:sz w:val="24"/>
        </w:rPr>
        <w:t>示され</w:t>
      </w:r>
      <w:r>
        <w:rPr>
          <w:rFonts w:cs="ＭＳ 明朝" w:hint="eastAsia"/>
          <w:bCs/>
          <w:sz w:val="24"/>
        </w:rPr>
        <w:t>ました。</w:t>
      </w:r>
    </w:p>
    <w:p w14:paraId="2DD792BC" w14:textId="2A52DE35" w:rsidR="00343AFA" w:rsidRDefault="00715FC8" w:rsidP="00343AFA">
      <w:pPr>
        <w:snapToGrid w:val="0"/>
        <w:spacing w:beforeLines="25" w:before="90" w:afterLines="25" w:after="90" w:line="300" w:lineRule="auto"/>
        <w:ind w:firstLineChars="100" w:firstLine="240"/>
        <w:rPr>
          <w:rFonts w:cs="ＭＳ 明朝"/>
          <w:bCs/>
          <w:sz w:val="24"/>
        </w:rPr>
      </w:pPr>
      <w:r>
        <w:rPr>
          <w:rFonts w:cs="ＭＳ 明朝" w:hint="eastAsia"/>
          <w:bCs/>
          <w:sz w:val="24"/>
        </w:rPr>
        <w:t>詳細は別添資料をご確認ください。</w:t>
      </w:r>
    </w:p>
    <w:p w14:paraId="5B4CF370" w14:textId="77777777" w:rsidR="00715FC8" w:rsidRDefault="00715FC8" w:rsidP="00715FC8">
      <w:pPr>
        <w:snapToGrid w:val="0"/>
        <w:spacing w:beforeLines="50" w:before="180" w:afterLines="25" w:after="90" w:line="300" w:lineRule="auto"/>
        <w:ind w:firstLineChars="100" w:firstLine="240"/>
        <w:rPr>
          <w:rFonts w:cs="ＭＳ 明朝"/>
          <w:bCs/>
          <w:sz w:val="24"/>
        </w:rPr>
      </w:pPr>
    </w:p>
    <w:p w14:paraId="322408C6" w14:textId="77777777" w:rsidR="00715FC8" w:rsidRDefault="00715FC8" w:rsidP="00715FC8">
      <w:pPr>
        <w:snapToGrid w:val="0"/>
        <w:spacing w:beforeLines="50" w:before="180" w:afterLines="25" w:after="90" w:line="300" w:lineRule="auto"/>
        <w:ind w:firstLineChars="100" w:firstLine="240"/>
        <w:rPr>
          <w:rFonts w:cs="ＭＳ 明朝"/>
          <w:bCs/>
          <w:sz w:val="24"/>
        </w:rPr>
      </w:pPr>
    </w:p>
    <w:p w14:paraId="2B715BCA" w14:textId="4CE788EF" w:rsidR="00715FC8" w:rsidRPr="003B5738" w:rsidRDefault="00715FC8" w:rsidP="00715FC8">
      <w:pPr>
        <w:pStyle w:val="a9"/>
        <w:numPr>
          <w:ilvl w:val="0"/>
          <w:numId w:val="27"/>
        </w:numPr>
        <w:snapToGrid w:val="0"/>
        <w:ind w:leftChars="0" w:right="-1"/>
        <w:contextualSpacing/>
        <w:rPr>
          <w:rFonts w:ascii="BIZ UDPゴシック" w:eastAsia="BIZ UDPゴシック" w:hAnsi="BIZ UDPゴシック" w:cs="Courier New"/>
          <w:b/>
          <w:sz w:val="40"/>
          <w:szCs w:val="40"/>
        </w:rPr>
      </w:pPr>
      <w:r w:rsidRPr="00715FC8">
        <w:rPr>
          <w:rFonts w:ascii="BIZ UDPゴシック" w:eastAsia="BIZ UDPゴシック" w:hAnsi="BIZ UDPゴシック" w:cs="Courier New" w:hint="eastAsia"/>
          <w:b/>
          <w:sz w:val="40"/>
          <w:szCs w:val="40"/>
        </w:rPr>
        <w:t>保育士特定登録取消者管理システム説明会について</w:t>
      </w:r>
    </w:p>
    <w:p w14:paraId="18E32493" w14:textId="72DF4D05" w:rsidR="00715FC8" w:rsidRPr="00715FC8" w:rsidRDefault="00715FC8" w:rsidP="00715FC8">
      <w:pPr>
        <w:snapToGrid w:val="0"/>
        <w:spacing w:beforeLines="100" w:before="360" w:afterLines="20" w:after="72" w:line="300" w:lineRule="auto"/>
        <w:ind w:firstLineChars="100" w:firstLine="240"/>
        <w:rPr>
          <w:rFonts w:cs="ＭＳ 明朝"/>
          <w:bCs/>
          <w:sz w:val="24"/>
        </w:rPr>
      </w:pPr>
      <w:r w:rsidRPr="00715FC8">
        <w:rPr>
          <w:rFonts w:cs="ＭＳ 明朝" w:hint="eastAsia"/>
          <w:bCs/>
          <w:sz w:val="24"/>
        </w:rPr>
        <w:t>令和</w:t>
      </w:r>
      <w:r>
        <w:rPr>
          <w:rFonts w:cs="ＭＳ 明朝" w:hint="eastAsia"/>
          <w:bCs/>
          <w:sz w:val="24"/>
        </w:rPr>
        <w:t>4</w:t>
      </w:r>
      <w:r w:rsidRPr="00715FC8">
        <w:rPr>
          <w:rFonts w:cs="ＭＳ 明朝" w:hint="eastAsia"/>
          <w:bCs/>
          <w:sz w:val="24"/>
        </w:rPr>
        <w:t>年</w:t>
      </w:r>
      <w:r>
        <w:rPr>
          <w:rFonts w:cs="ＭＳ 明朝" w:hint="eastAsia"/>
          <w:bCs/>
          <w:sz w:val="24"/>
        </w:rPr>
        <w:t>6</w:t>
      </w:r>
      <w:r w:rsidRPr="00715FC8">
        <w:rPr>
          <w:rFonts w:cs="ＭＳ 明朝" w:hint="eastAsia"/>
          <w:bCs/>
          <w:sz w:val="24"/>
        </w:rPr>
        <w:t>月に可決成立した「児童福祉法等の一部を改正する法律」において、都道府県知事は児童生徒性暴力等を行ったことにより、保育士の登録を取り消された者等</w:t>
      </w:r>
      <w:r>
        <w:rPr>
          <w:rFonts w:cs="ＭＳ 明朝" w:hint="eastAsia"/>
          <w:bCs/>
          <w:sz w:val="24"/>
        </w:rPr>
        <w:t>（</w:t>
      </w:r>
      <w:r w:rsidRPr="00715FC8">
        <w:rPr>
          <w:rFonts w:cs="ＭＳ 明朝" w:hint="eastAsia"/>
          <w:bCs/>
          <w:sz w:val="24"/>
        </w:rPr>
        <w:t>特定登録取消者</w:t>
      </w:r>
      <w:r>
        <w:rPr>
          <w:rFonts w:cs="ＭＳ 明朝" w:hint="eastAsia"/>
          <w:bCs/>
          <w:sz w:val="24"/>
        </w:rPr>
        <w:t>）</w:t>
      </w:r>
      <w:r w:rsidRPr="00715FC8">
        <w:rPr>
          <w:rFonts w:cs="ＭＳ 明朝" w:hint="eastAsia"/>
          <w:bCs/>
          <w:sz w:val="24"/>
        </w:rPr>
        <w:t>の情報を記録する</w:t>
      </w:r>
      <w:r>
        <w:rPr>
          <w:rFonts w:cs="ＭＳ 明朝" w:hint="eastAsia"/>
          <w:bCs/>
          <w:sz w:val="24"/>
        </w:rPr>
        <w:t>とともに、</w:t>
      </w:r>
      <w:r w:rsidRPr="00715FC8">
        <w:rPr>
          <w:rFonts w:cs="ＭＳ 明朝" w:hint="eastAsia"/>
          <w:bCs/>
          <w:sz w:val="24"/>
        </w:rPr>
        <w:t>保育士を任命し、</w:t>
      </w:r>
      <w:r>
        <w:rPr>
          <w:rFonts w:cs="ＭＳ 明朝" w:hint="eastAsia"/>
          <w:bCs/>
          <w:sz w:val="24"/>
        </w:rPr>
        <w:t>または</w:t>
      </w:r>
      <w:r w:rsidRPr="00715FC8">
        <w:rPr>
          <w:rFonts w:cs="ＭＳ 明朝" w:hint="eastAsia"/>
          <w:bCs/>
          <w:sz w:val="24"/>
        </w:rPr>
        <w:t>雇用する者は保育士を任命雇用する際、当該記録された情報を検索することが義務付けられました。</w:t>
      </w:r>
    </w:p>
    <w:p w14:paraId="36DB0F47" w14:textId="24E482F0" w:rsidR="00715FC8" w:rsidRDefault="00715FC8" w:rsidP="00715FC8">
      <w:pPr>
        <w:snapToGrid w:val="0"/>
        <w:spacing w:beforeLines="25" w:before="90" w:afterLines="25" w:after="90" w:line="300" w:lineRule="auto"/>
        <w:ind w:firstLineChars="100" w:firstLine="240"/>
        <w:rPr>
          <w:rFonts w:cs="ＭＳ 明朝"/>
          <w:bCs/>
          <w:sz w:val="24"/>
        </w:rPr>
      </w:pPr>
      <w:r w:rsidRPr="00715FC8">
        <w:rPr>
          <w:rFonts w:cs="ＭＳ 明朝" w:hint="eastAsia"/>
          <w:bCs/>
          <w:sz w:val="24"/>
        </w:rPr>
        <w:t>国は、法の公布の日から</w:t>
      </w:r>
      <w:r>
        <w:rPr>
          <w:rFonts w:cs="ＭＳ 明朝" w:hint="eastAsia"/>
          <w:bCs/>
          <w:sz w:val="24"/>
        </w:rPr>
        <w:t>2</w:t>
      </w:r>
      <w:r w:rsidRPr="00715FC8">
        <w:rPr>
          <w:rFonts w:cs="ＭＳ 明朝" w:hint="eastAsia"/>
          <w:bCs/>
          <w:sz w:val="24"/>
        </w:rPr>
        <w:t>年以内に特定登録取消者に係るデータベースを整備することとされており、現在、令和</w:t>
      </w:r>
      <w:r>
        <w:rPr>
          <w:rFonts w:cs="ＭＳ 明朝" w:hint="eastAsia"/>
          <w:bCs/>
          <w:sz w:val="24"/>
        </w:rPr>
        <w:t>6</w:t>
      </w:r>
      <w:r w:rsidRPr="00715FC8">
        <w:rPr>
          <w:rFonts w:cs="ＭＳ 明朝" w:hint="eastAsia"/>
          <w:bCs/>
          <w:sz w:val="24"/>
        </w:rPr>
        <w:t>年</w:t>
      </w:r>
      <w:r>
        <w:rPr>
          <w:rFonts w:cs="ＭＳ 明朝" w:hint="eastAsia"/>
          <w:bCs/>
          <w:sz w:val="24"/>
        </w:rPr>
        <w:t>4</w:t>
      </w:r>
      <w:r w:rsidRPr="00715FC8">
        <w:rPr>
          <w:rFonts w:cs="ＭＳ 明朝" w:hint="eastAsia"/>
          <w:bCs/>
          <w:sz w:val="24"/>
        </w:rPr>
        <w:t>月</w:t>
      </w:r>
      <w:r>
        <w:rPr>
          <w:rFonts w:cs="ＭＳ 明朝" w:hint="eastAsia"/>
          <w:bCs/>
          <w:sz w:val="24"/>
        </w:rPr>
        <w:t>1</w:t>
      </w:r>
      <w:r w:rsidRPr="00715FC8">
        <w:rPr>
          <w:rFonts w:cs="ＭＳ 明朝" w:hint="eastAsia"/>
          <w:bCs/>
          <w:sz w:val="24"/>
        </w:rPr>
        <w:t>日からの運用開始に向け、「保育士特定登録取消者管</w:t>
      </w:r>
      <w:r w:rsidRPr="00715FC8">
        <w:rPr>
          <w:rFonts w:cs="ＭＳ 明朝" w:hint="eastAsia"/>
          <w:bCs/>
          <w:sz w:val="24"/>
        </w:rPr>
        <w:lastRenderedPageBreak/>
        <w:t>理システム」</w:t>
      </w:r>
      <w:r>
        <w:rPr>
          <w:rFonts w:cs="ＭＳ 明朝" w:hint="eastAsia"/>
          <w:bCs/>
          <w:sz w:val="24"/>
        </w:rPr>
        <w:t>の</w:t>
      </w:r>
      <w:r w:rsidRPr="00715FC8">
        <w:rPr>
          <w:rFonts w:cs="ＭＳ 明朝" w:hint="eastAsia"/>
          <w:bCs/>
          <w:sz w:val="24"/>
        </w:rPr>
        <w:t>構築作業を進めているところです。</w:t>
      </w:r>
    </w:p>
    <w:p w14:paraId="5ED5DB08" w14:textId="15EEA7F9" w:rsidR="00715FC8" w:rsidRDefault="00715FC8" w:rsidP="00715FC8">
      <w:pPr>
        <w:snapToGrid w:val="0"/>
        <w:spacing w:beforeLines="25" w:before="90" w:afterLines="25" w:after="90" w:line="300" w:lineRule="auto"/>
        <w:ind w:firstLineChars="100" w:firstLine="240"/>
        <w:rPr>
          <w:rFonts w:cs="ＭＳ 明朝"/>
          <w:bCs/>
          <w:sz w:val="24"/>
        </w:rPr>
      </w:pPr>
      <w:r>
        <w:rPr>
          <w:rFonts w:cs="ＭＳ 明朝" w:hint="eastAsia"/>
          <w:bCs/>
          <w:sz w:val="24"/>
        </w:rPr>
        <w:t>全保協ニュース</w:t>
      </w:r>
      <w:r>
        <w:rPr>
          <w:rFonts w:cs="ＭＳ 明朝" w:hint="eastAsia"/>
          <w:bCs/>
          <w:sz w:val="24"/>
        </w:rPr>
        <w:t>No23-</w:t>
      </w:r>
      <w:r w:rsidR="007A619A">
        <w:rPr>
          <w:rFonts w:cs="ＭＳ 明朝" w:hint="eastAsia"/>
          <w:bCs/>
          <w:sz w:val="24"/>
        </w:rPr>
        <w:t>43</w:t>
      </w:r>
      <w:r w:rsidR="007A619A">
        <w:rPr>
          <w:rFonts w:cs="ＭＳ 明朝" w:hint="eastAsia"/>
          <w:bCs/>
          <w:sz w:val="24"/>
        </w:rPr>
        <w:t>でご案内のとおり、</w:t>
      </w:r>
      <w:r w:rsidR="007A619A">
        <w:rPr>
          <w:rFonts w:cs="ＭＳ 明朝" w:hint="eastAsia"/>
          <w:bCs/>
          <w:sz w:val="24"/>
        </w:rPr>
        <w:t>1</w:t>
      </w:r>
      <w:r w:rsidR="007A619A">
        <w:rPr>
          <w:rFonts w:cs="ＭＳ 明朝" w:hint="eastAsia"/>
          <w:bCs/>
          <w:sz w:val="24"/>
        </w:rPr>
        <w:t>月</w:t>
      </w:r>
      <w:r w:rsidR="007A619A">
        <w:rPr>
          <w:rFonts w:cs="ＭＳ 明朝" w:hint="eastAsia"/>
          <w:bCs/>
          <w:sz w:val="24"/>
        </w:rPr>
        <w:t>19</w:t>
      </w:r>
      <w:r w:rsidR="007A619A">
        <w:rPr>
          <w:rFonts w:cs="ＭＳ 明朝" w:hint="eastAsia"/>
          <w:bCs/>
          <w:sz w:val="24"/>
        </w:rPr>
        <w:t>日に認可保育所および幼保連携型認定こども園を対象とした当該システムについての説明会が行われ（オンライン）、アーカイブ配信も実施されています。</w:t>
      </w:r>
    </w:p>
    <w:p w14:paraId="6B9F36D0" w14:textId="2C4D05E4" w:rsidR="007A619A" w:rsidRDefault="007A619A" w:rsidP="00715FC8">
      <w:pPr>
        <w:snapToGrid w:val="0"/>
        <w:spacing w:beforeLines="25" w:before="90" w:afterLines="25" w:after="90" w:line="300" w:lineRule="auto"/>
        <w:ind w:firstLineChars="100" w:firstLine="240"/>
        <w:rPr>
          <w:rFonts w:cs="ＭＳ 明朝"/>
          <w:bCs/>
          <w:sz w:val="24"/>
        </w:rPr>
      </w:pPr>
      <w:r>
        <w:rPr>
          <w:rFonts w:cs="ＭＳ 明朝" w:hint="eastAsia"/>
          <w:bCs/>
          <w:sz w:val="24"/>
        </w:rPr>
        <w:t>この度、</w:t>
      </w:r>
      <w:r>
        <w:rPr>
          <w:rFonts w:cs="ＭＳ 明朝" w:hint="eastAsia"/>
          <w:bCs/>
          <w:sz w:val="24"/>
        </w:rPr>
        <w:t>1</w:t>
      </w:r>
      <w:r>
        <w:rPr>
          <w:rFonts w:cs="ＭＳ 明朝" w:hint="eastAsia"/>
          <w:bCs/>
          <w:sz w:val="24"/>
        </w:rPr>
        <w:t>月</w:t>
      </w:r>
      <w:r>
        <w:rPr>
          <w:rFonts w:cs="ＭＳ 明朝" w:hint="eastAsia"/>
          <w:bCs/>
          <w:sz w:val="24"/>
        </w:rPr>
        <w:t>31</w:t>
      </w:r>
      <w:r>
        <w:rPr>
          <w:rFonts w:cs="ＭＳ 明朝" w:hint="eastAsia"/>
          <w:bCs/>
          <w:sz w:val="24"/>
        </w:rPr>
        <w:t>日（水）に、実際にシステムを活用することになる施設・事業者を対象とした説明会が実施されま</w:t>
      </w:r>
      <w:r w:rsidR="00D279C9">
        <w:rPr>
          <w:rFonts w:cs="ＭＳ 明朝" w:hint="eastAsia"/>
          <w:bCs/>
          <w:sz w:val="24"/>
        </w:rPr>
        <w:t>した</w:t>
      </w:r>
      <w:r>
        <w:rPr>
          <w:rFonts w:cs="ＭＳ 明朝" w:hint="eastAsia"/>
          <w:bCs/>
          <w:sz w:val="24"/>
        </w:rPr>
        <w:t>。</w:t>
      </w:r>
      <w:r w:rsidRPr="007A619A">
        <w:rPr>
          <w:rFonts w:cs="ＭＳ 明朝" w:hint="eastAsia"/>
          <w:bCs/>
          <w:sz w:val="24"/>
        </w:rPr>
        <w:t>アーカイブ配信も予定されているとのことです。</w:t>
      </w:r>
    </w:p>
    <w:p w14:paraId="5676CC47" w14:textId="6E24FE18" w:rsidR="007A619A" w:rsidRDefault="007A619A" w:rsidP="00715FC8">
      <w:pPr>
        <w:snapToGrid w:val="0"/>
        <w:spacing w:beforeLines="25" w:before="90" w:afterLines="25" w:after="90" w:line="300" w:lineRule="auto"/>
        <w:ind w:firstLineChars="100" w:firstLine="240"/>
        <w:rPr>
          <w:rFonts w:cs="ＭＳ 明朝"/>
          <w:bCs/>
          <w:sz w:val="24"/>
        </w:rPr>
      </w:pPr>
      <w:r>
        <w:rPr>
          <w:rFonts w:cs="ＭＳ 明朝" w:hint="eastAsia"/>
          <w:bCs/>
          <w:sz w:val="24"/>
        </w:rPr>
        <w:t>詳細は別添資料をご確認ください。</w:t>
      </w:r>
    </w:p>
    <w:p w14:paraId="2EB2CB06" w14:textId="77777777" w:rsidR="007A619A" w:rsidRPr="006C51FD" w:rsidRDefault="007A619A" w:rsidP="00715FC8">
      <w:pPr>
        <w:snapToGrid w:val="0"/>
        <w:spacing w:beforeLines="25" w:before="90" w:afterLines="25" w:after="90" w:line="300" w:lineRule="auto"/>
        <w:ind w:firstLineChars="100" w:firstLine="240"/>
        <w:rPr>
          <w:rFonts w:cs="ＭＳ 明朝"/>
          <w:bCs/>
          <w:sz w:val="24"/>
        </w:rPr>
      </w:pPr>
    </w:p>
    <w:p w14:paraId="5B1E348C" w14:textId="77777777" w:rsidR="007A619A" w:rsidRDefault="007A619A" w:rsidP="00715FC8">
      <w:pPr>
        <w:snapToGrid w:val="0"/>
        <w:spacing w:beforeLines="25" w:before="90" w:afterLines="25" w:after="90" w:line="300" w:lineRule="auto"/>
        <w:ind w:firstLineChars="100" w:firstLine="240"/>
        <w:rPr>
          <w:rFonts w:cs="ＭＳ 明朝"/>
          <w:bCs/>
          <w:sz w:val="24"/>
        </w:rPr>
      </w:pPr>
    </w:p>
    <w:p w14:paraId="4131CC9E" w14:textId="22B8893E" w:rsidR="007A619A" w:rsidRPr="003B5738" w:rsidRDefault="007A619A" w:rsidP="007A619A">
      <w:pPr>
        <w:pStyle w:val="a9"/>
        <w:numPr>
          <w:ilvl w:val="0"/>
          <w:numId w:val="27"/>
        </w:numPr>
        <w:snapToGrid w:val="0"/>
        <w:ind w:leftChars="0" w:right="-1"/>
        <w:contextualSpacing/>
        <w:rPr>
          <w:rFonts w:ascii="BIZ UDPゴシック" w:eastAsia="BIZ UDPゴシック" w:hAnsi="BIZ UDPゴシック" w:cs="Courier New"/>
          <w:b/>
          <w:sz w:val="40"/>
          <w:szCs w:val="40"/>
        </w:rPr>
      </w:pPr>
      <w:r w:rsidRPr="007A619A">
        <w:rPr>
          <w:rFonts w:ascii="BIZ UDPゴシック" w:eastAsia="BIZ UDPゴシック" w:hAnsi="BIZ UDPゴシック" w:cs="Courier New" w:hint="eastAsia"/>
          <w:b/>
          <w:sz w:val="40"/>
          <w:szCs w:val="40"/>
        </w:rPr>
        <w:t>学校等における重症の低血糖発作時のグルカゴン点鼻粉末剤（バクスミー®）投与について</w:t>
      </w:r>
    </w:p>
    <w:p w14:paraId="241BB13D" w14:textId="77777777" w:rsidR="004C6EC5" w:rsidRDefault="007A619A" w:rsidP="007A619A">
      <w:pPr>
        <w:snapToGrid w:val="0"/>
        <w:spacing w:beforeLines="100" w:before="360" w:afterLines="20" w:after="72" w:line="300" w:lineRule="auto"/>
        <w:ind w:firstLineChars="100" w:firstLine="240"/>
        <w:rPr>
          <w:rFonts w:cs="ＭＳ 明朝"/>
          <w:bCs/>
          <w:sz w:val="24"/>
        </w:rPr>
      </w:pPr>
      <w:r w:rsidRPr="00715FC8">
        <w:rPr>
          <w:rFonts w:cs="ＭＳ 明朝" w:hint="eastAsia"/>
          <w:bCs/>
          <w:sz w:val="24"/>
        </w:rPr>
        <w:t>令和</w:t>
      </w:r>
      <w:r w:rsidR="004C6EC5">
        <w:rPr>
          <w:rFonts w:cs="ＭＳ 明朝" w:hint="eastAsia"/>
          <w:bCs/>
          <w:sz w:val="24"/>
        </w:rPr>
        <w:t>6</w:t>
      </w:r>
      <w:r w:rsidRPr="00715FC8">
        <w:rPr>
          <w:rFonts w:cs="ＭＳ 明朝" w:hint="eastAsia"/>
          <w:bCs/>
          <w:sz w:val="24"/>
        </w:rPr>
        <w:t>年</w:t>
      </w:r>
      <w:r w:rsidR="004C6EC5">
        <w:rPr>
          <w:rFonts w:cs="ＭＳ 明朝" w:hint="eastAsia"/>
          <w:bCs/>
          <w:sz w:val="24"/>
        </w:rPr>
        <w:t>1</w:t>
      </w:r>
      <w:r w:rsidRPr="00715FC8">
        <w:rPr>
          <w:rFonts w:cs="ＭＳ 明朝" w:hint="eastAsia"/>
          <w:bCs/>
          <w:sz w:val="24"/>
        </w:rPr>
        <w:t>月</w:t>
      </w:r>
      <w:r w:rsidR="004C6EC5">
        <w:rPr>
          <w:rFonts w:cs="ＭＳ 明朝" w:hint="eastAsia"/>
          <w:bCs/>
          <w:sz w:val="24"/>
        </w:rPr>
        <w:t>25</w:t>
      </w:r>
      <w:r w:rsidR="004C6EC5">
        <w:rPr>
          <w:rFonts w:cs="ＭＳ 明朝" w:hint="eastAsia"/>
          <w:bCs/>
          <w:sz w:val="24"/>
        </w:rPr>
        <w:t>日に標記事務連絡が発出されました。</w:t>
      </w:r>
    </w:p>
    <w:p w14:paraId="1C354864" w14:textId="77777777" w:rsidR="004C6EC5" w:rsidRDefault="004C6EC5" w:rsidP="004C6EC5">
      <w:pPr>
        <w:snapToGrid w:val="0"/>
        <w:spacing w:beforeLines="25" w:before="90" w:afterLines="25" w:after="90" w:line="300" w:lineRule="auto"/>
        <w:ind w:firstLineChars="100" w:firstLine="240"/>
        <w:rPr>
          <w:rFonts w:cs="ＭＳ 明朝"/>
          <w:bCs/>
          <w:sz w:val="24"/>
        </w:rPr>
      </w:pPr>
      <w:r>
        <w:rPr>
          <w:rFonts w:cs="ＭＳ 明朝" w:hint="eastAsia"/>
          <w:bCs/>
          <w:sz w:val="24"/>
        </w:rPr>
        <w:t>これは、保育所や幼保連携型認定こども園等において、児童が重症の低血糖発作を起こした場合に、当該児童に代わって、教職員等が</w:t>
      </w:r>
      <w:r w:rsidRPr="004C6EC5">
        <w:rPr>
          <w:rFonts w:cs="ＭＳ 明朝" w:hint="eastAsia"/>
          <w:bCs/>
          <w:sz w:val="24"/>
        </w:rPr>
        <w:t>グルカゴン点鼻粉末剤（バクスミー</w:t>
      </w:r>
      <w:r w:rsidRPr="004C6EC5">
        <w:rPr>
          <w:rFonts w:cs="ＭＳ 明朝" w:hint="eastAsia"/>
          <w:bCs/>
          <w:sz w:val="24"/>
        </w:rPr>
        <w:t>®</w:t>
      </w:r>
      <w:r w:rsidRPr="004C6EC5">
        <w:rPr>
          <w:rFonts w:cs="ＭＳ 明朝" w:hint="eastAsia"/>
          <w:bCs/>
          <w:sz w:val="24"/>
        </w:rPr>
        <w:t>）</w:t>
      </w:r>
      <w:r>
        <w:rPr>
          <w:rFonts w:cs="ＭＳ 明朝" w:hint="eastAsia"/>
          <w:bCs/>
          <w:sz w:val="24"/>
        </w:rPr>
        <w:t>の投与を行うことについて、こども家庭庁等から厚生労働省に対して行った照会の回答について共有されたものになります。</w:t>
      </w:r>
    </w:p>
    <w:p w14:paraId="70A97886" w14:textId="77777777" w:rsidR="004C6EC5" w:rsidRDefault="004C6EC5" w:rsidP="004C6EC5">
      <w:pPr>
        <w:snapToGrid w:val="0"/>
        <w:spacing w:beforeLines="25" w:before="90" w:afterLines="25" w:after="90" w:line="300" w:lineRule="auto"/>
        <w:ind w:firstLineChars="100" w:firstLine="240"/>
        <w:rPr>
          <w:rFonts w:cs="ＭＳ 明朝"/>
          <w:bCs/>
          <w:sz w:val="24"/>
        </w:rPr>
      </w:pPr>
      <w:r>
        <w:rPr>
          <w:rFonts w:cs="ＭＳ 明朝" w:hint="eastAsia"/>
          <w:bCs/>
          <w:sz w:val="24"/>
        </w:rPr>
        <w:t>詳細は別添資料をご確認ください。</w:t>
      </w:r>
    </w:p>
    <w:p w14:paraId="7939EEB2" w14:textId="77777777" w:rsidR="004C6EC5" w:rsidRDefault="004C6EC5" w:rsidP="004C6EC5">
      <w:pPr>
        <w:snapToGrid w:val="0"/>
        <w:spacing w:beforeLines="25" w:before="90" w:afterLines="25" w:after="90" w:line="300" w:lineRule="auto"/>
        <w:ind w:firstLineChars="100" w:firstLine="240"/>
        <w:rPr>
          <w:rFonts w:cs="ＭＳ 明朝"/>
          <w:bCs/>
          <w:sz w:val="24"/>
        </w:rPr>
      </w:pPr>
    </w:p>
    <w:p w14:paraId="3E872796" w14:textId="77777777" w:rsidR="004C6EC5" w:rsidRDefault="004C6EC5" w:rsidP="004C6EC5">
      <w:pPr>
        <w:snapToGrid w:val="0"/>
        <w:spacing w:beforeLines="25" w:before="90" w:afterLines="25" w:after="90" w:line="300" w:lineRule="auto"/>
        <w:ind w:firstLineChars="100" w:firstLine="240"/>
        <w:rPr>
          <w:rFonts w:cs="ＭＳ 明朝"/>
          <w:bCs/>
          <w:sz w:val="24"/>
        </w:rPr>
      </w:pPr>
    </w:p>
    <w:p w14:paraId="62068852" w14:textId="67A369A7" w:rsidR="004C6EC5" w:rsidRPr="003B5738" w:rsidRDefault="004C6EC5" w:rsidP="004C6EC5">
      <w:pPr>
        <w:pStyle w:val="a9"/>
        <w:numPr>
          <w:ilvl w:val="0"/>
          <w:numId w:val="27"/>
        </w:numPr>
        <w:snapToGrid w:val="0"/>
        <w:ind w:leftChars="0" w:right="-1"/>
        <w:contextualSpacing/>
        <w:rPr>
          <w:rFonts w:ascii="BIZ UDPゴシック" w:eastAsia="BIZ UDPゴシック" w:hAnsi="BIZ UDPゴシック" w:cs="Courier New"/>
          <w:b/>
          <w:sz w:val="40"/>
          <w:szCs w:val="40"/>
        </w:rPr>
      </w:pPr>
      <w:r w:rsidRPr="004C6EC5">
        <w:rPr>
          <w:rFonts w:ascii="BIZ UDPゴシック" w:eastAsia="BIZ UDPゴシック" w:hAnsi="BIZ UDPゴシック" w:cs="Courier New" w:hint="eastAsia"/>
          <w:b/>
          <w:sz w:val="40"/>
          <w:szCs w:val="40"/>
        </w:rPr>
        <w:t>教育・保育施設等における食品等の誤嚥による窒息事故の防止について</w:t>
      </w:r>
    </w:p>
    <w:p w14:paraId="2FA8A208" w14:textId="77777777" w:rsidR="004C6EC5" w:rsidRDefault="004C6EC5" w:rsidP="004C6EC5">
      <w:pPr>
        <w:snapToGrid w:val="0"/>
        <w:spacing w:beforeLines="100" w:before="360" w:afterLines="20" w:after="72" w:line="300" w:lineRule="auto"/>
        <w:ind w:firstLineChars="100" w:firstLine="240"/>
        <w:rPr>
          <w:rFonts w:cs="ＭＳ 明朝"/>
          <w:bCs/>
          <w:sz w:val="24"/>
        </w:rPr>
      </w:pPr>
      <w:r w:rsidRPr="00715FC8">
        <w:rPr>
          <w:rFonts w:cs="ＭＳ 明朝" w:hint="eastAsia"/>
          <w:bCs/>
          <w:sz w:val="24"/>
        </w:rPr>
        <w:t>令和</w:t>
      </w:r>
      <w:r>
        <w:rPr>
          <w:rFonts w:cs="ＭＳ 明朝" w:hint="eastAsia"/>
          <w:bCs/>
          <w:sz w:val="24"/>
        </w:rPr>
        <w:t>6</w:t>
      </w:r>
      <w:r w:rsidRPr="00715FC8">
        <w:rPr>
          <w:rFonts w:cs="ＭＳ 明朝" w:hint="eastAsia"/>
          <w:bCs/>
          <w:sz w:val="24"/>
        </w:rPr>
        <w:t>年</w:t>
      </w:r>
      <w:r>
        <w:rPr>
          <w:rFonts w:cs="ＭＳ 明朝" w:hint="eastAsia"/>
          <w:bCs/>
          <w:sz w:val="24"/>
        </w:rPr>
        <w:t>1</w:t>
      </w:r>
      <w:r w:rsidRPr="00715FC8">
        <w:rPr>
          <w:rFonts w:cs="ＭＳ 明朝" w:hint="eastAsia"/>
          <w:bCs/>
          <w:sz w:val="24"/>
        </w:rPr>
        <w:t>月</w:t>
      </w:r>
      <w:r>
        <w:rPr>
          <w:rFonts w:cs="ＭＳ 明朝" w:hint="eastAsia"/>
          <w:bCs/>
          <w:sz w:val="24"/>
        </w:rPr>
        <w:t>25</w:t>
      </w:r>
      <w:r>
        <w:rPr>
          <w:rFonts w:cs="ＭＳ 明朝" w:hint="eastAsia"/>
          <w:bCs/>
          <w:sz w:val="24"/>
        </w:rPr>
        <w:t>日に標記事務連絡が発出されました。</w:t>
      </w:r>
    </w:p>
    <w:p w14:paraId="2A228D8F" w14:textId="4B5235B2" w:rsidR="004C6EC5" w:rsidRDefault="004C6EC5" w:rsidP="004C6EC5">
      <w:pPr>
        <w:snapToGrid w:val="0"/>
        <w:spacing w:beforeLines="25" w:before="90" w:afterLines="25" w:after="90" w:line="300" w:lineRule="auto"/>
        <w:ind w:firstLineChars="100" w:firstLine="240"/>
        <w:rPr>
          <w:rFonts w:cs="ＭＳ 明朝"/>
          <w:bCs/>
          <w:sz w:val="24"/>
        </w:rPr>
      </w:pPr>
      <w:r>
        <w:rPr>
          <w:rFonts w:cs="ＭＳ 明朝" w:hint="eastAsia"/>
          <w:bCs/>
          <w:sz w:val="24"/>
        </w:rPr>
        <w:t>これは、これまで「教育・保育施設等における事故防止及び事故発生時の対応のためのガイドラインについて」等により注意喚起がされてきたところです</w:t>
      </w:r>
      <w:r w:rsidR="007168EE">
        <w:rPr>
          <w:rFonts w:cs="ＭＳ 明朝" w:hint="eastAsia"/>
          <w:bCs/>
          <w:sz w:val="24"/>
        </w:rPr>
        <w:t>。</w:t>
      </w:r>
      <w:r>
        <w:rPr>
          <w:rFonts w:cs="ＭＳ 明朝" w:hint="eastAsia"/>
          <w:bCs/>
          <w:sz w:val="24"/>
        </w:rPr>
        <w:t>特にこれからの時期は、</w:t>
      </w:r>
      <w:r w:rsidRPr="004C6EC5">
        <w:rPr>
          <w:rFonts w:cs="ＭＳ 明朝" w:hint="eastAsia"/>
          <w:bCs/>
          <w:sz w:val="24"/>
        </w:rPr>
        <w:t>多くの教育・保育施設等において、節分行事が実施されると考えられ、</w:t>
      </w:r>
      <w:r>
        <w:rPr>
          <w:rFonts w:cs="ＭＳ 明朝" w:hint="eastAsia"/>
          <w:bCs/>
          <w:sz w:val="24"/>
        </w:rPr>
        <w:t>また、</w:t>
      </w:r>
      <w:r w:rsidRPr="004C6EC5">
        <w:rPr>
          <w:rFonts w:cs="ＭＳ 明朝" w:hint="eastAsia"/>
          <w:bCs/>
          <w:sz w:val="24"/>
        </w:rPr>
        <w:t>食品以外にも、玩具等の誤嚥により意識不明となる事故がこれまでに発生してい</w:t>
      </w:r>
      <w:r>
        <w:rPr>
          <w:rFonts w:cs="ＭＳ 明朝" w:hint="eastAsia"/>
          <w:bCs/>
          <w:sz w:val="24"/>
        </w:rPr>
        <w:t>ることから、</w:t>
      </w:r>
      <w:r w:rsidRPr="004C6EC5">
        <w:rPr>
          <w:rFonts w:cs="ＭＳ 明朝" w:hint="eastAsia"/>
          <w:bCs/>
          <w:sz w:val="24"/>
        </w:rPr>
        <w:t>節分行事に限らず、誤嚥によるこどもの窒息事故の防止のために注意すべき事項について、この機会に改めて</w:t>
      </w:r>
      <w:r>
        <w:rPr>
          <w:rFonts w:cs="ＭＳ 明朝" w:hint="eastAsia"/>
          <w:bCs/>
          <w:sz w:val="24"/>
        </w:rPr>
        <w:t>前述の</w:t>
      </w:r>
      <w:r w:rsidRPr="004C6EC5">
        <w:rPr>
          <w:rFonts w:cs="ＭＳ 明朝" w:hint="eastAsia"/>
          <w:bCs/>
          <w:sz w:val="24"/>
        </w:rPr>
        <w:t>ガイドライン</w:t>
      </w:r>
      <w:r>
        <w:rPr>
          <w:rFonts w:cs="ＭＳ 明朝" w:hint="eastAsia"/>
          <w:bCs/>
          <w:sz w:val="24"/>
        </w:rPr>
        <w:t>等を確認し、</w:t>
      </w:r>
      <w:r w:rsidRPr="004C6EC5">
        <w:rPr>
          <w:rFonts w:cs="ＭＳ 明朝" w:hint="eastAsia"/>
          <w:bCs/>
          <w:sz w:val="24"/>
        </w:rPr>
        <w:t>保育や給食に従事する者をはじめ、全職員や関係事業者に情報を共有するなど、事故防止及び事故発生時の対応に万全を期すよう、</w:t>
      </w:r>
      <w:r>
        <w:rPr>
          <w:rFonts w:cs="ＭＳ 明朝" w:hint="eastAsia"/>
          <w:bCs/>
          <w:sz w:val="24"/>
        </w:rPr>
        <w:t>周知徹底を依頼するものです。</w:t>
      </w:r>
    </w:p>
    <w:p w14:paraId="3BF28920" w14:textId="2E79581E" w:rsidR="00CE1F4F" w:rsidRDefault="004C6EC5" w:rsidP="004C6EC5">
      <w:pPr>
        <w:snapToGrid w:val="0"/>
        <w:spacing w:beforeLines="25" w:before="90" w:afterLines="25" w:after="90" w:line="300" w:lineRule="auto"/>
        <w:ind w:firstLineChars="100" w:firstLine="240"/>
        <w:rPr>
          <w:rFonts w:cs="ＭＳ 明朝"/>
          <w:bCs/>
          <w:sz w:val="24"/>
        </w:rPr>
      </w:pPr>
      <w:r>
        <w:rPr>
          <w:rFonts w:cs="ＭＳ 明朝" w:hint="eastAsia"/>
          <w:bCs/>
          <w:sz w:val="24"/>
        </w:rPr>
        <w:t>詳細は別添資料をご確認ください。</w:t>
      </w:r>
    </w:p>
    <w:p w14:paraId="2F8C51BE" w14:textId="66168212" w:rsidR="00213590" w:rsidRPr="00CE1F4F" w:rsidRDefault="00213590" w:rsidP="00213590">
      <w:pPr>
        <w:snapToGrid w:val="0"/>
        <w:spacing w:afterLines="25" w:after="90" w:line="300" w:lineRule="auto"/>
        <w:rPr>
          <w:rFonts w:cs="ＭＳ 明朝"/>
          <w:bCs/>
          <w:sz w:val="22"/>
          <w:szCs w:val="22"/>
        </w:rPr>
      </w:pPr>
    </w:p>
    <w:sectPr w:rsidR="00213590" w:rsidRPr="00CE1F4F" w:rsidSect="00C85911">
      <w:footerReference w:type="default" r:id="rId9"/>
      <w:pgSz w:w="11906" w:h="16838" w:code="9"/>
      <w:pgMar w:top="709" w:right="1134"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DD25" w14:textId="77777777" w:rsidR="00F97C68" w:rsidRDefault="00F97C68" w:rsidP="00AC6D2B">
      <w:r>
        <w:separator/>
      </w:r>
    </w:p>
  </w:endnote>
  <w:endnote w:type="continuationSeparator" w:id="0">
    <w:p w14:paraId="064E4939" w14:textId="77777777" w:rsidR="00F97C68" w:rsidRDefault="00F97C6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62CB" w14:textId="77777777" w:rsidR="00F97C68" w:rsidRDefault="00F97C68" w:rsidP="00AC6D2B">
      <w:r>
        <w:separator/>
      </w:r>
    </w:p>
  </w:footnote>
  <w:footnote w:type="continuationSeparator" w:id="0">
    <w:p w14:paraId="6DE199E1" w14:textId="77777777" w:rsidR="00F97C68" w:rsidRDefault="00F97C6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F51D08"/>
    <w:multiLevelType w:val="hybridMultilevel"/>
    <w:tmpl w:val="77E88E9A"/>
    <w:lvl w:ilvl="0" w:tplc="BF246FB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F14B61"/>
    <w:multiLevelType w:val="hybridMultilevel"/>
    <w:tmpl w:val="5E1E346E"/>
    <w:lvl w:ilvl="0" w:tplc="4EF2259C">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457D31"/>
    <w:multiLevelType w:val="hybridMultilevel"/>
    <w:tmpl w:val="3FD4028C"/>
    <w:lvl w:ilvl="0" w:tplc="D826C7B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20935069"/>
    <w:multiLevelType w:val="hybridMultilevel"/>
    <w:tmpl w:val="1C02FC58"/>
    <w:lvl w:ilvl="0" w:tplc="B4967472">
      <w:start w:val="1"/>
      <w:numFmt w:val="bullet"/>
      <w:lvlText w:val="•"/>
      <w:lvlJc w:val="left"/>
      <w:pPr>
        <w:ind w:left="680" w:hanging="440"/>
      </w:pPr>
      <w:rPr>
        <w:rFonts w:ascii="BIZ UDゴシック" w:eastAsia="BIZ UDゴシック" w:hAnsi="BIZ UD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220F50B4"/>
    <w:multiLevelType w:val="hybridMultilevel"/>
    <w:tmpl w:val="B3347CC2"/>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673D3E"/>
    <w:multiLevelType w:val="hybridMultilevel"/>
    <w:tmpl w:val="567A03EE"/>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71379F"/>
    <w:multiLevelType w:val="hybridMultilevel"/>
    <w:tmpl w:val="4C780204"/>
    <w:lvl w:ilvl="0" w:tplc="D4AC44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4845D6"/>
    <w:multiLevelType w:val="hybridMultilevel"/>
    <w:tmpl w:val="E794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6872FF"/>
    <w:multiLevelType w:val="hybridMultilevel"/>
    <w:tmpl w:val="FD1A87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3FA27880"/>
    <w:multiLevelType w:val="hybridMultilevel"/>
    <w:tmpl w:val="3B1E4A28"/>
    <w:lvl w:ilvl="0" w:tplc="00BEE566">
      <w:start w:val="1"/>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DA70DF"/>
    <w:multiLevelType w:val="hybridMultilevel"/>
    <w:tmpl w:val="C92ADF5E"/>
    <w:lvl w:ilvl="0" w:tplc="04090005">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4DE16DAB"/>
    <w:multiLevelType w:val="hybridMultilevel"/>
    <w:tmpl w:val="C6DA336A"/>
    <w:lvl w:ilvl="0" w:tplc="BD6ED3EE">
      <w:start w:val="1"/>
      <w:numFmt w:val="bullet"/>
      <w:lvlText w:val="¡"/>
      <w:lvlJc w:val="left"/>
      <w:pPr>
        <w:ind w:left="420" w:hanging="420"/>
      </w:pPr>
      <w:rPr>
        <w:rFonts w:ascii="Wingdings" w:hAnsi="Wingdings" w:hint="default"/>
      </w:rPr>
    </w:lvl>
    <w:lvl w:ilvl="1" w:tplc="08D2C0E2">
      <w:numFmt w:val="bullet"/>
      <w:lvlText w:val="・"/>
      <w:lvlJc w:val="left"/>
      <w:pPr>
        <w:ind w:left="780" w:hanging="360"/>
      </w:pPr>
      <w:rPr>
        <w:rFonts w:ascii="游明朝" w:eastAsia="游明朝" w:hAnsi="游明朝" w:cstheme="minorBidi" w:hint="eastAsia"/>
      </w:rPr>
    </w:lvl>
    <w:lvl w:ilvl="2" w:tplc="C4A80C14">
      <w:start w:val="6"/>
      <w:numFmt w:val="bullet"/>
      <w:lvlText w:val="※"/>
      <w:lvlJc w:val="left"/>
      <w:pPr>
        <w:ind w:left="1200" w:hanging="360"/>
      </w:pPr>
      <w:rPr>
        <w:rFonts w:ascii="ＭＳ 明朝" w:eastAsia="ＭＳ 明朝" w:hAnsi="ＭＳ 明朝" w:cs="ＭＳ 明朝"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9" w15:restartNumberingAfterBreak="0">
    <w:nsid w:val="64A02648"/>
    <w:multiLevelType w:val="hybridMultilevel"/>
    <w:tmpl w:val="D06AEF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C4D10EB"/>
    <w:multiLevelType w:val="hybridMultilevel"/>
    <w:tmpl w:val="5A447042"/>
    <w:lvl w:ilvl="0" w:tplc="2342055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E6E345C"/>
    <w:multiLevelType w:val="hybridMultilevel"/>
    <w:tmpl w:val="32AA1B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A310875"/>
    <w:multiLevelType w:val="hybridMultilevel"/>
    <w:tmpl w:val="57BE9362"/>
    <w:lvl w:ilvl="0" w:tplc="A7AC090C">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8"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1430322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661856">
    <w:abstractNumId w:val="27"/>
  </w:num>
  <w:num w:numId="3" w16cid:durableId="859391135">
    <w:abstractNumId w:val="23"/>
  </w:num>
  <w:num w:numId="4" w16cid:durableId="1351952274">
    <w:abstractNumId w:val="24"/>
  </w:num>
  <w:num w:numId="5" w16cid:durableId="389161013">
    <w:abstractNumId w:val="19"/>
  </w:num>
  <w:num w:numId="6" w16cid:durableId="79134271">
    <w:abstractNumId w:val="28"/>
  </w:num>
  <w:num w:numId="7" w16cid:durableId="1095369846">
    <w:abstractNumId w:val="14"/>
  </w:num>
  <w:num w:numId="8" w16cid:durableId="560018409">
    <w:abstractNumId w:val="11"/>
  </w:num>
  <w:num w:numId="9" w16cid:durableId="9451491">
    <w:abstractNumId w:val="21"/>
  </w:num>
  <w:num w:numId="10" w16cid:durableId="803429288">
    <w:abstractNumId w:val="18"/>
  </w:num>
  <w:num w:numId="11" w16cid:durableId="1117604824">
    <w:abstractNumId w:val="13"/>
  </w:num>
  <w:num w:numId="12" w16cid:durableId="686637770">
    <w:abstractNumId w:val="30"/>
  </w:num>
  <w:num w:numId="13" w16cid:durableId="1792824615">
    <w:abstractNumId w:val="3"/>
  </w:num>
  <w:num w:numId="14" w16cid:durableId="1332678517">
    <w:abstractNumId w:val="31"/>
  </w:num>
  <w:num w:numId="15" w16cid:durableId="2094038641">
    <w:abstractNumId w:val="0"/>
  </w:num>
  <w:num w:numId="16" w16cid:durableId="1771199817">
    <w:abstractNumId w:val="36"/>
  </w:num>
  <w:num w:numId="17" w16cid:durableId="1381637989">
    <w:abstractNumId w:val="38"/>
  </w:num>
  <w:num w:numId="18" w16cid:durableId="1967813592">
    <w:abstractNumId w:val="25"/>
  </w:num>
  <w:num w:numId="19" w16cid:durableId="1285384465">
    <w:abstractNumId w:val="5"/>
  </w:num>
  <w:num w:numId="20" w16cid:durableId="1874608260">
    <w:abstractNumId w:val="35"/>
  </w:num>
  <w:num w:numId="21" w16cid:durableId="1874878099">
    <w:abstractNumId w:val="25"/>
  </w:num>
  <w:num w:numId="22" w16cid:durableId="1306155549">
    <w:abstractNumId w:val="32"/>
  </w:num>
  <w:num w:numId="23" w16cid:durableId="1114405632">
    <w:abstractNumId w:val="35"/>
  </w:num>
  <w:num w:numId="24" w16cid:durableId="504394546">
    <w:abstractNumId w:val="2"/>
  </w:num>
  <w:num w:numId="25" w16cid:durableId="1518158564">
    <w:abstractNumId w:val="15"/>
  </w:num>
  <w:num w:numId="26" w16cid:durableId="351341479">
    <w:abstractNumId w:val="16"/>
  </w:num>
  <w:num w:numId="27" w16cid:durableId="1711569827">
    <w:abstractNumId w:val="6"/>
  </w:num>
  <w:num w:numId="28" w16cid:durableId="1139542500">
    <w:abstractNumId w:val="26"/>
  </w:num>
  <w:num w:numId="29" w16cid:durableId="430248569">
    <w:abstractNumId w:val="12"/>
  </w:num>
  <w:num w:numId="30" w16cid:durableId="1507282975">
    <w:abstractNumId w:val="22"/>
  </w:num>
  <w:num w:numId="31" w16cid:durableId="1554460201">
    <w:abstractNumId w:val="4"/>
  </w:num>
  <w:num w:numId="32" w16cid:durableId="1205485271">
    <w:abstractNumId w:val="10"/>
  </w:num>
  <w:num w:numId="33" w16cid:durableId="252320487">
    <w:abstractNumId w:val="9"/>
  </w:num>
  <w:num w:numId="34" w16cid:durableId="2023242843">
    <w:abstractNumId w:val="29"/>
  </w:num>
  <w:num w:numId="35" w16cid:durableId="1964919396">
    <w:abstractNumId w:val="17"/>
  </w:num>
  <w:num w:numId="36" w16cid:durableId="2137523042">
    <w:abstractNumId w:val="7"/>
  </w:num>
  <w:num w:numId="37" w16cid:durableId="1284075345">
    <w:abstractNumId w:val="37"/>
  </w:num>
  <w:num w:numId="38" w16cid:durableId="52125265">
    <w:abstractNumId w:val="8"/>
  </w:num>
  <w:num w:numId="39" w16cid:durableId="195894112">
    <w:abstractNumId w:val="33"/>
  </w:num>
  <w:num w:numId="40" w16cid:durableId="35859157">
    <w:abstractNumId w:val="34"/>
  </w:num>
  <w:num w:numId="41" w16cid:durableId="534464128">
    <w:abstractNumId w:val="1"/>
  </w:num>
  <w:num w:numId="42" w16cid:durableId="110115037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1C91"/>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9D4"/>
    <w:rsid w:val="000F7A48"/>
    <w:rsid w:val="000F7D3F"/>
    <w:rsid w:val="0010047D"/>
    <w:rsid w:val="00100ADE"/>
    <w:rsid w:val="00101042"/>
    <w:rsid w:val="00101969"/>
    <w:rsid w:val="00102D39"/>
    <w:rsid w:val="00102E6B"/>
    <w:rsid w:val="001031C4"/>
    <w:rsid w:val="00103EF7"/>
    <w:rsid w:val="00104D48"/>
    <w:rsid w:val="00104E5C"/>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2E6D"/>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310B"/>
    <w:rsid w:val="00183651"/>
    <w:rsid w:val="001838C2"/>
    <w:rsid w:val="00183953"/>
    <w:rsid w:val="00184821"/>
    <w:rsid w:val="00184B58"/>
    <w:rsid w:val="001850AD"/>
    <w:rsid w:val="00185157"/>
    <w:rsid w:val="00185AFB"/>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0726"/>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7A"/>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AFA"/>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B88"/>
    <w:rsid w:val="0036060C"/>
    <w:rsid w:val="00360E91"/>
    <w:rsid w:val="0036204F"/>
    <w:rsid w:val="00362DB3"/>
    <w:rsid w:val="00363D66"/>
    <w:rsid w:val="00364696"/>
    <w:rsid w:val="00364ACB"/>
    <w:rsid w:val="00364C3B"/>
    <w:rsid w:val="00365CA9"/>
    <w:rsid w:val="00365CCA"/>
    <w:rsid w:val="003664C3"/>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3C0"/>
    <w:rsid w:val="003B5738"/>
    <w:rsid w:val="003B587B"/>
    <w:rsid w:val="003B6563"/>
    <w:rsid w:val="003C0A4D"/>
    <w:rsid w:val="003C0B00"/>
    <w:rsid w:val="003C13D1"/>
    <w:rsid w:val="003C22E8"/>
    <w:rsid w:val="003C2BBD"/>
    <w:rsid w:val="003C2CB9"/>
    <w:rsid w:val="003C30C7"/>
    <w:rsid w:val="003C356E"/>
    <w:rsid w:val="003C4FAF"/>
    <w:rsid w:val="003C5400"/>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6EC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116"/>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6A3"/>
    <w:rsid w:val="00602B2E"/>
    <w:rsid w:val="006036D1"/>
    <w:rsid w:val="006037DF"/>
    <w:rsid w:val="00603F88"/>
    <w:rsid w:val="00605192"/>
    <w:rsid w:val="00605541"/>
    <w:rsid w:val="0060555C"/>
    <w:rsid w:val="006059F8"/>
    <w:rsid w:val="00605FF4"/>
    <w:rsid w:val="00606165"/>
    <w:rsid w:val="0060623B"/>
    <w:rsid w:val="00606BF6"/>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0EA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44E2"/>
    <w:rsid w:val="006C465C"/>
    <w:rsid w:val="006C51FD"/>
    <w:rsid w:val="006C7982"/>
    <w:rsid w:val="006C7C26"/>
    <w:rsid w:val="006C7E29"/>
    <w:rsid w:val="006D01B0"/>
    <w:rsid w:val="006D229F"/>
    <w:rsid w:val="006D2824"/>
    <w:rsid w:val="006D2BDA"/>
    <w:rsid w:val="006D340C"/>
    <w:rsid w:val="006D4A64"/>
    <w:rsid w:val="006D5A3F"/>
    <w:rsid w:val="006D62F2"/>
    <w:rsid w:val="006D66FD"/>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5FC8"/>
    <w:rsid w:val="007168EE"/>
    <w:rsid w:val="00717AF0"/>
    <w:rsid w:val="00717E90"/>
    <w:rsid w:val="00720EBB"/>
    <w:rsid w:val="0072113D"/>
    <w:rsid w:val="00721FCE"/>
    <w:rsid w:val="0072218C"/>
    <w:rsid w:val="0072259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19A"/>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4D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B4F"/>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DED"/>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3AD4"/>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A66"/>
    <w:rsid w:val="00923E6A"/>
    <w:rsid w:val="00924AEF"/>
    <w:rsid w:val="009252F1"/>
    <w:rsid w:val="009265EA"/>
    <w:rsid w:val="00926636"/>
    <w:rsid w:val="00926FE3"/>
    <w:rsid w:val="0092797A"/>
    <w:rsid w:val="00930777"/>
    <w:rsid w:val="0093188D"/>
    <w:rsid w:val="00931930"/>
    <w:rsid w:val="00936006"/>
    <w:rsid w:val="0093655D"/>
    <w:rsid w:val="00936D2E"/>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34E7"/>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7F06"/>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9C1"/>
    <w:rsid w:val="00AA3E2F"/>
    <w:rsid w:val="00AA40C1"/>
    <w:rsid w:val="00AA41E7"/>
    <w:rsid w:val="00AA53C8"/>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1E79"/>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BF9"/>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B6C"/>
    <w:rsid w:val="00BE7009"/>
    <w:rsid w:val="00BF073C"/>
    <w:rsid w:val="00BF0A48"/>
    <w:rsid w:val="00BF12E4"/>
    <w:rsid w:val="00BF1711"/>
    <w:rsid w:val="00BF1A27"/>
    <w:rsid w:val="00BF1D99"/>
    <w:rsid w:val="00BF29E4"/>
    <w:rsid w:val="00BF30D7"/>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4B5B"/>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1A25"/>
    <w:rsid w:val="00CD2107"/>
    <w:rsid w:val="00CD25EB"/>
    <w:rsid w:val="00CD2C64"/>
    <w:rsid w:val="00CD4BA3"/>
    <w:rsid w:val="00CD5F39"/>
    <w:rsid w:val="00CD6937"/>
    <w:rsid w:val="00CD7C9E"/>
    <w:rsid w:val="00CE0CCB"/>
    <w:rsid w:val="00CE1F4F"/>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79C9"/>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DEE"/>
    <w:rsid w:val="00E42A65"/>
    <w:rsid w:val="00E4389A"/>
    <w:rsid w:val="00E43B29"/>
    <w:rsid w:val="00E446EB"/>
    <w:rsid w:val="00E44978"/>
    <w:rsid w:val="00E4630E"/>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3F68"/>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72D3"/>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06D"/>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97C68"/>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265"/>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00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88703842">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A163-CA04-405F-9419-9D245D7D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4</Pages>
  <Words>510</Words>
  <Characters>2912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下立 耕太郎</cp:lastModifiedBy>
  <cp:revision>88</cp:revision>
  <cp:lastPrinted>2024-01-31T04:57:00Z</cp:lastPrinted>
  <dcterms:created xsi:type="dcterms:W3CDTF">2023-05-18T01:50:00Z</dcterms:created>
  <dcterms:modified xsi:type="dcterms:W3CDTF">2024-01-31T07:18:00Z</dcterms:modified>
</cp:coreProperties>
</file>